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72" w:rsidRDefault="00DB1472" w:rsidP="00DB1472">
      <w:pPr>
        <w:spacing w:line="259" w:lineRule="auto"/>
        <w:jc w:val="center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35325" cy="2647950"/>
            <wp:effectExtent l="0" t="0" r="8255" b="0"/>
            <wp:docPr id="2" name="Рисунок 2" descr="https://xn--48-mlc2ax2eva.xn--p1ai/wp-content/uploads/2023/01/eipjdyolb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48-mlc2ax2eva.xn--p1ai/wp-content/uploads/2023/01/eipjdyolbq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53" cy="270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72" w:rsidRDefault="00DB1472" w:rsidP="00D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472" w:rsidRDefault="00DB1472" w:rsidP="00D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B1472" w:rsidRDefault="00DB1472" w:rsidP="00D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472" w:rsidRDefault="00DB1472" w:rsidP="00D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472" w:rsidRDefault="00DB1472" w:rsidP="00D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472" w:rsidRPr="00DB1472" w:rsidRDefault="00DB1472" w:rsidP="00DB1472">
      <w:pPr>
        <w:spacing w:after="0" w:line="240" w:lineRule="auto"/>
        <w:jc w:val="center"/>
        <w:rPr>
          <w:rFonts w:ascii="Century Gothic" w:eastAsia="Malgun Gothic" w:hAnsi="Century Gothic" w:cs="Times New Roman"/>
          <w:color w:val="002060"/>
          <w:sz w:val="40"/>
          <w:szCs w:val="40"/>
        </w:rPr>
      </w:pPr>
      <w:r w:rsidRPr="00DB1472">
        <w:rPr>
          <w:rFonts w:ascii="Century Gothic" w:eastAsia="Malgun Gothic" w:hAnsi="Century Gothic" w:cs="Times New Roman"/>
          <w:color w:val="002060"/>
          <w:sz w:val="40"/>
          <w:szCs w:val="40"/>
        </w:rPr>
        <w:t>АЛГОРИТМ</w:t>
      </w:r>
    </w:p>
    <w:p w:rsidR="00DB1472" w:rsidRPr="00DB1472" w:rsidRDefault="00DB1472" w:rsidP="00DB1472">
      <w:pPr>
        <w:spacing w:after="0" w:line="240" w:lineRule="auto"/>
        <w:jc w:val="center"/>
        <w:rPr>
          <w:rFonts w:ascii="Century Gothic" w:eastAsia="Malgun Gothic" w:hAnsi="Century Gothic" w:cs="Times New Roman"/>
          <w:color w:val="002060"/>
          <w:sz w:val="40"/>
          <w:szCs w:val="40"/>
        </w:rPr>
      </w:pPr>
      <w:r w:rsidRPr="00DB1472">
        <w:rPr>
          <w:rFonts w:ascii="Century Gothic" w:eastAsia="Malgun Gothic" w:hAnsi="Century Gothic" w:cs="Times New Roman"/>
          <w:color w:val="002060"/>
          <w:sz w:val="40"/>
          <w:szCs w:val="40"/>
        </w:rPr>
        <w:t>организации и осуществления системы наставничества</w:t>
      </w:r>
    </w:p>
    <w:p w:rsidR="00DB1472" w:rsidRPr="00DB1472" w:rsidRDefault="00DB1472" w:rsidP="00DB1472">
      <w:pPr>
        <w:spacing w:line="259" w:lineRule="auto"/>
        <w:jc w:val="center"/>
        <w:rPr>
          <w:rFonts w:ascii="Century Gothic" w:eastAsia="Malgun Gothic" w:hAnsi="Century Gothic" w:cs="Times New Roman"/>
          <w:i/>
          <w:color w:val="C00000"/>
          <w:sz w:val="40"/>
          <w:szCs w:val="40"/>
        </w:rPr>
      </w:pPr>
      <w:r w:rsidRPr="00DB1472">
        <w:rPr>
          <w:rFonts w:ascii="Century Gothic" w:eastAsia="Malgun Gothic" w:hAnsi="Century Gothic" w:cs="Times New Roman"/>
          <w:color w:val="002060"/>
          <w:sz w:val="40"/>
          <w:szCs w:val="40"/>
        </w:rPr>
        <w:t>в образовательной организации</w:t>
      </w:r>
    </w:p>
    <w:p w:rsidR="00DB1472" w:rsidRDefault="00DB1472">
      <w:pPr>
        <w:spacing w:line="259" w:lineRule="auto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C00000"/>
          <w:sz w:val="24"/>
          <w:szCs w:val="24"/>
        </w:rPr>
        <w:br w:type="page"/>
      </w:r>
    </w:p>
    <w:p w:rsidR="006362D2" w:rsidRDefault="006012A2" w:rsidP="006012A2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 w:rsidRPr="006012A2">
        <w:rPr>
          <w:rFonts w:ascii="Times New Roman" w:eastAsia="Calibri" w:hAnsi="Times New Roman" w:cs="Times New Roman"/>
          <w:i/>
          <w:color w:val="C00000"/>
          <w:sz w:val="24"/>
          <w:szCs w:val="24"/>
        </w:rPr>
        <w:lastRenderedPageBreak/>
        <w:t xml:space="preserve">В помощь </w:t>
      </w:r>
      <w:r w:rsidR="006362D2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руководителю образовательной организации, </w:t>
      </w:r>
    </w:p>
    <w:p w:rsidR="006362D2" w:rsidRDefault="006012A2" w:rsidP="006012A2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 w:rsidRPr="006012A2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куратору по наставничеству муниципалитета, </w:t>
      </w:r>
    </w:p>
    <w:p w:rsidR="006012A2" w:rsidRPr="006012A2" w:rsidRDefault="006362D2" w:rsidP="006012A2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куратору по наставничеству </w:t>
      </w:r>
      <w:r w:rsidR="006012A2" w:rsidRPr="006012A2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образовательной организации</w:t>
      </w:r>
    </w:p>
    <w:p w:rsidR="006012A2" w:rsidRDefault="006012A2" w:rsidP="006012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4F33" w:rsidRDefault="00A52327" w:rsidP="0038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АЛГОРИТМ</w:t>
      </w:r>
      <w:r w:rsidR="003809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4F33" w:rsidRDefault="00380994" w:rsidP="0038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организации</w:t>
      </w:r>
      <w:r w:rsidR="00734F33">
        <w:rPr>
          <w:rFonts w:ascii="Times New Roman" w:eastAsia="Calibri" w:hAnsi="Times New Roman" w:cs="Times New Roman"/>
          <w:b/>
          <w:sz w:val="28"/>
          <w:szCs w:val="28"/>
        </w:rPr>
        <w:t xml:space="preserve"> и осуществления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системы наставничества </w:t>
      </w:r>
    </w:p>
    <w:p w:rsidR="00380994" w:rsidRDefault="00380994" w:rsidP="0038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образовательной организации</w:t>
      </w:r>
    </w:p>
    <w:p w:rsidR="007A7DDF" w:rsidRDefault="007A7DDF" w:rsidP="007A7D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DDF" w:rsidRPr="00CA0E2C" w:rsidRDefault="00CA0E2C" w:rsidP="007A7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0E2C">
        <w:rPr>
          <w:rFonts w:ascii="Times New Roman" w:eastAsia="Calibri" w:hAnsi="Times New Roman" w:cs="Times New Roman"/>
          <w:sz w:val="24"/>
          <w:szCs w:val="24"/>
        </w:rPr>
        <w:sym w:font="Symbol" w:char="F02A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DDF" w:rsidRPr="00CA0E2C">
        <w:rPr>
          <w:rFonts w:ascii="Times New Roman" w:eastAsia="Calibri" w:hAnsi="Times New Roman" w:cs="Times New Roman"/>
          <w:sz w:val="24"/>
          <w:szCs w:val="24"/>
        </w:rPr>
        <w:t>ОО - образовательная организация</w:t>
      </w:r>
    </w:p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777"/>
        <w:gridCol w:w="3247"/>
        <w:gridCol w:w="3811"/>
        <w:gridCol w:w="7049"/>
      </w:tblGrid>
      <w:tr w:rsidR="001010F5" w:rsidRPr="004E0890" w:rsidTr="006012A2">
        <w:tc>
          <w:tcPr>
            <w:tcW w:w="777" w:type="dxa"/>
            <w:shd w:val="clear" w:color="auto" w:fill="DEEAF6" w:themeFill="accent5" w:themeFillTint="33"/>
          </w:tcPr>
          <w:p w:rsidR="001010F5" w:rsidRPr="006012A2" w:rsidRDefault="001010F5" w:rsidP="003809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2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Шаг алгоритма</w:t>
            </w:r>
          </w:p>
        </w:tc>
        <w:tc>
          <w:tcPr>
            <w:tcW w:w="3247" w:type="dxa"/>
            <w:shd w:val="clear" w:color="auto" w:fill="DEEAF6" w:themeFill="accent5" w:themeFillTint="33"/>
          </w:tcPr>
          <w:p w:rsidR="001010F5" w:rsidRPr="004E0890" w:rsidRDefault="001010F5" w:rsidP="003809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8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811" w:type="dxa"/>
            <w:shd w:val="clear" w:color="auto" w:fill="DEEAF6" w:themeFill="accent5" w:themeFillTint="33"/>
          </w:tcPr>
          <w:p w:rsidR="001010F5" w:rsidRPr="004E0890" w:rsidRDefault="001010F5" w:rsidP="003809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8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</w:t>
            </w:r>
          </w:p>
        </w:tc>
        <w:tc>
          <w:tcPr>
            <w:tcW w:w="7049" w:type="dxa"/>
            <w:shd w:val="clear" w:color="auto" w:fill="DEEAF6" w:themeFill="accent5" w:themeFillTint="33"/>
          </w:tcPr>
          <w:p w:rsidR="001010F5" w:rsidRPr="004E0890" w:rsidRDefault="00855D7A" w:rsidP="003809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6012A2" w:rsidRPr="004E0890" w:rsidTr="006012A2">
        <w:trPr>
          <w:trHeight w:val="5796"/>
        </w:trPr>
        <w:tc>
          <w:tcPr>
            <w:tcW w:w="777" w:type="dxa"/>
          </w:tcPr>
          <w:p w:rsidR="006012A2" w:rsidRPr="004E0890" w:rsidRDefault="006012A2" w:rsidP="006012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4E089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1.</w:t>
            </w:r>
          </w:p>
        </w:tc>
        <w:tc>
          <w:tcPr>
            <w:tcW w:w="3247" w:type="dxa"/>
          </w:tcPr>
          <w:p w:rsidR="006012A2" w:rsidRPr="004E0890" w:rsidRDefault="006012A2" w:rsidP="006012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4E089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Локальным актом образовательной организации утверждается внедрение программы наставничества </w:t>
            </w:r>
          </w:p>
        </w:tc>
        <w:tc>
          <w:tcPr>
            <w:tcW w:w="3811" w:type="dxa"/>
          </w:tcPr>
          <w:p w:rsidR="006012A2" w:rsidRPr="004E0890" w:rsidRDefault="006012A2" w:rsidP="00601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Настольная книга «Наставничество как стратегия непрерывного развития»:</w:t>
            </w:r>
          </w:p>
          <w:p w:rsidR="006012A2" w:rsidRDefault="006012A2" w:rsidP="006012A2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внедрении 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Республике Дагестан». Приказ </w:t>
            </w:r>
            <w:proofErr w:type="spellStart"/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spellEnd"/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14.03.2022 </w:t>
            </w:r>
          </w:p>
          <w:p w:rsidR="006012A2" w:rsidRPr="004E0890" w:rsidRDefault="006012A2" w:rsidP="006012A2">
            <w:pPr>
              <w:pStyle w:val="a4"/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№05-02-1-233/22; стр.19-20.</w:t>
            </w:r>
          </w:p>
          <w:p w:rsidR="006012A2" w:rsidRPr="004E0890" w:rsidRDefault="006012A2" w:rsidP="006012A2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34" w:hanging="7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образовательных организаций по реализации системы (целевой модели) наставничества педагогических работников, стр. 21-41.</w:t>
            </w:r>
          </w:p>
        </w:tc>
        <w:tc>
          <w:tcPr>
            <w:tcW w:w="7049" w:type="dxa"/>
          </w:tcPr>
          <w:p w:rsidR="006012A2" w:rsidRPr="00706C05" w:rsidRDefault="006012A2" w:rsidP="006012A2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06C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Организация наставничества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ОО</w:t>
            </w:r>
            <w:proofErr w:type="spellEnd"/>
            <w:r w:rsidRPr="00706C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возлагается на руководителя, который осуществляет следующие функции:</w:t>
            </w:r>
          </w:p>
          <w:p w:rsidR="006012A2" w:rsidRPr="00706C05" w:rsidRDefault="006012A2" w:rsidP="006012A2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 предложения о поощрении наставника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D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 №2)</w:t>
            </w: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012A2" w:rsidRPr="00706C05" w:rsidRDefault="006012A2" w:rsidP="006012A2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своевременное оформлен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наставничестве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документов по</w:t>
            </w: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итогам наставничества;</w:t>
            </w:r>
          </w:p>
          <w:p w:rsidR="006012A2" w:rsidRPr="00706C05" w:rsidRDefault="006012A2" w:rsidP="006012A2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организацию повышения квалификации наставников;</w:t>
            </w:r>
          </w:p>
          <w:p w:rsidR="006012A2" w:rsidRPr="00706C05" w:rsidRDefault="006012A2" w:rsidP="006012A2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состояние н</w:t>
            </w: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аставнической деятельности в соответствии с потребностями организации;</w:t>
            </w:r>
          </w:p>
          <w:p w:rsidR="006012A2" w:rsidRPr="00706C05" w:rsidRDefault="006012A2" w:rsidP="006012A2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стимулирование положительных результатов наставнической деятельности;</w:t>
            </w:r>
          </w:p>
          <w:p w:rsidR="006012A2" w:rsidRPr="004E0890" w:rsidRDefault="006012A2" w:rsidP="006012A2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систематическое рассмотрение вопросов, связанных с наставнической деятельностью, на педагогических советах, совещаниях </w:t>
            </w:r>
            <w:proofErr w:type="spellStart"/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10F5" w:rsidRPr="004E0890" w:rsidTr="006012A2">
        <w:tc>
          <w:tcPr>
            <w:tcW w:w="777" w:type="dxa"/>
          </w:tcPr>
          <w:p w:rsidR="001010F5" w:rsidRPr="004E0890" w:rsidRDefault="001010F5" w:rsidP="003809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4E089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247" w:type="dxa"/>
          </w:tcPr>
          <w:p w:rsidR="001010F5" w:rsidRPr="004E0890" w:rsidRDefault="001010F5" w:rsidP="004E08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89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Издается приказ об утверждении Положения о системе наставничества педагогических работников в образовательной организации. Приказ издается на основе протокола педагогического совета.</w:t>
            </w:r>
          </w:p>
        </w:tc>
        <w:tc>
          <w:tcPr>
            <w:tcW w:w="3811" w:type="dxa"/>
          </w:tcPr>
          <w:p w:rsidR="001010F5" w:rsidRDefault="001010F5" w:rsidP="004E0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Настольная книга «Наставничество как стратегия непрерывного развития»: </w:t>
            </w:r>
          </w:p>
          <w:p w:rsidR="00856E37" w:rsidRPr="004E0890" w:rsidRDefault="00856E37" w:rsidP="00856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90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положение о системе наставничества педагогических работников в образовательной организации, </w:t>
            </w:r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42-50.</w:t>
            </w:r>
          </w:p>
          <w:p w:rsidR="00856E37" w:rsidRPr="004E0890" w:rsidRDefault="00856E37" w:rsidP="004E08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9" w:type="dxa"/>
          </w:tcPr>
          <w:p w:rsidR="001010F5" w:rsidRPr="00856E37" w:rsidRDefault="001010F5" w:rsidP="001010F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программе наставничества в образовательной организации может включать в себя: </w:t>
            </w:r>
          </w:p>
          <w:p w:rsidR="001010F5" w:rsidRPr="002A1EE9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форм</w:t>
            </w:r>
            <w:r w:rsidR="002A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/моделей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наставничества</w:t>
            </w:r>
            <w:r w:rsidR="00B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6301F" w:rsidRPr="004E0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Настольная книга «Наставничество как стратегия непрерывного развития»</w:t>
            </w:r>
            <w:r w:rsidR="00B63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B6301F" w:rsidRPr="002A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A1EE9" w:rsidRPr="002A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53-54)</w:t>
            </w:r>
            <w:r w:rsidRPr="002A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 обязанности и задачи наставников, наставляемых, кураторов;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выдвигаемые к наставникам, изъявляющим желание принять участие в программе;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отбора и обучения наставников;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формирования пар и групп из наставника и наставляемого (наставляемых);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закрепления наставнических пар, групп;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сроки отчетности наставника и куратора о процессе реализации программы наставничества;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условия поощрения наставника; 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эффективности работы наставника;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публикации результатов программы наставничества на сайте организаций-партнеров;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согласий на обработку персональных данных от участников наставнической программы или их законных представителей в</w:t>
            </w:r>
            <w:r w:rsidRPr="0085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случае, если участники несовершеннолетние.</w:t>
            </w:r>
          </w:p>
          <w:p w:rsidR="001010F5" w:rsidRPr="004E0890" w:rsidRDefault="001010F5" w:rsidP="004E0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10F5" w:rsidRPr="004E0890" w:rsidTr="006012A2">
        <w:tc>
          <w:tcPr>
            <w:tcW w:w="777" w:type="dxa"/>
          </w:tcPr>
          <w:p w:rsidR="001010F5" w:rsidRPr="004E0890" w:rsidRDefault="001010F5" w:rsidP="003809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3.</w:t>
            </w:r>
          </w:p>
        </w:tc>
        <w:tc>
          <w:tcPr>
            <w:tcW w:w="3247" w:type="dxa"/>
          </w:tcPr>
          <w:p w:rsidR="001010F5" w:rsidRPr="00050FD3" w:rsidRDefault="001010F5" w:rsidP="004E0890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50FD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Разрабатывается и принимается Дорожная карта реализации Модели наставничества в образовательной организации</w:t>
            </w:r>
          </w:p>
          <w:p w:rsidR="001010F5" w:rsidRPr="004E0890" w:rsidRDefault="001010F5" w:rsidP="004E08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1" w:type="dxa"/>
          </w:tcPr>
          <w:p w:rsidR="001010F5" w:rsidRPr="00050FD3" w:rsidRDefault="001010F5" w:rsidP="00050F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Настольная книга «Наставничество как стратегия непрерывного развития»: стр</w:t>
            </w:r>
            <w:r w:rsidRPr="00050FD3">
              <w:rPr>
                <w:rFonts w:ascii="Times New Roman" w:eastAsia="Calibri" w:hAnsi="Times New Roman" w:cs="Times New Roman"/>
                <w:sz w:val="24"/>
                <w:szCs w:val="24"/>
              </w:rPr>
              <w:t>.70-72.</w:t>
            </w:r>
          </w:p>
        </w:tc>
        <w:tc>
          <w:tcPr>
            <w:tcW w:w="7049" w:type="dxa"/>
          </w:tcPr>
          <w:p w:rsidR="001010F5" w:rsidRPr="00050FD3" w:rsidRDefault="001010F5" w:rsidP="00050F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0F5" w:rsidRPr="004E0890" w:rsidTr="006012A2">
        <w:tc>
          <w:tcPr>
            <w:tcW w:w="777" w:type="dxa"/>
          </w:tcPr>
          <w:p w:rsidR="001010F5" w:rsidRPr="004E0890" w:rsidRDefault="001010F5" w:rsidP="008A0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47" w:type="dxa"/>
          </w:tcPr>
          <w:p w:rsidR="006012A2" w:rsidRDefault="001010F5" w:rsidP="005B2A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8A00E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Издается приказ о назначении куратора по наставнической деятельности в образовательной организации</w:t>
            </w:r>
            <w:r w:rsidR="0020372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определяется его функционал</w:t>
            </w:r>
            <w:r w:rsidR="005B2A5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. </w:t>
            </w:r>
          </w:p>
          <w:p w:rsidR="001010F5" w:rsidRPr="004E0890" w:rsidRDefault="005B2A5C" w:rsidP="005B2A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Этим же приказом назначается ответственный системный администратор, ведущий техническую сторону раздела сайта «Наставничество».</w:t>
            </w:r>
          </w:p>
        </w:tc>
        <w:tc>
          <w:tcPr>
            <w:tcW w:w="3811" w:type="dxa"/>
          </w:tcPr>
          <w:p w:rsidR="001010F5" w:rsidRPr="004E0890" w:rsidRDefault="001010F5" w:rsidP="008A0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90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положение о системе наставничества педагогических работников в образовательной организации, </w:t>
            </w:r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10F5" w:rsidRPr="004E0890" w:rsidRDefault="001010F5" w:rsidP="008A00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856E37" w:rsidRPr="00856E37" w:rsidRDefault="00856E37" w:rsidP="00856E3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реализации программ наставничества: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одного раза в год актуализирует информацию о наличии в </w:t>
            </w:r>
            <w:r w:rsidR="00C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педагогов, которых необходимо включить в наставническую деятельность в качестве наставляемых;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руководителю </w:t>
            </w:r>
            <w:r w:rsidR="0072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725778"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утверждения состав школьного методического объединения</w:t>
            </w:r>
            <w:r w:rsidR="001A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/Совета наставников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утверждения (при необходимости его создания);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 Дорожную карту (план мероприятий) по реализации Положения о системе наставничества в </w:t>
            </w:r>
            <w:r w:rsidR="0072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</w:t>
            </w:r>
            <w:r w:rsidR="0072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725778"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/страницы; </w:t>
            </w:r>
          </w:p>
          <w:p w:rsidR="001A161F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банк индивидуальных/групповых персонализированных программ наставничества педагогических работников</w:t>
            </w:r>
            <w:r w:rsidR="001A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основе Планов работы наставников с наставляемыми</w:t>
            </w:r>
            <w:r w:rsidR="007A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A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описание наиболее успешного и эффективного опыта совместно со школьным методическим советом наставников и системным администратором</w:t>
            </w:r>
            <w:r w:rsidR="007A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публикует на странице сайта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координацию деятельности по наставничеству с </w:t>
            </w:r>
            <w:r w:rsidR="007A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региональным и муниципальным кураторами по наставничеству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повышение уровня профессионального мастерства наставников;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курирует процесс разработки и реализации персонализированных программ наставничества;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совместно с руководителем </w:t>
            </w:r>
            <w:r w:rsidR="0072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реализации системы наставничества педагогических работников в </w:t>
            </w:r>
            <w:r w:rsidR="0072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C7990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мониторинг эффективности и результативности реализации системы наставничества в </w:t>
            </w:r>
            <w:r w:rsidR="0072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оценку вовлеченности педагогов в различные формы наставничества</w:t>
            </w:r>
            <w:r w:rsidR="003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формирует итоговый аналитический отчет о реализации системы наставничества</w:t>
            </w:r>
            <w:r w:rsidR="0011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№3)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010F5" w:rsidRPr="00701F91" w:rsidRDefault="003C7990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сопровождение разработки и реализации Индивидуального образовательного маршрута наставляемых</w:t>
            </w:r>
            <w:r w:rsidR="000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консультирует по заполнению Личной карты профессионального роста </w:t>
            </w:r>
            <w:r w:rsidR="000E1F61" w:rsidRPr="0070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№1)</w:t>
            </w:r>
            <w:r w:rsidRPr="0070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C7990" w:rsidRDefault="003C7990" w:rsidP="006829FB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несет персональную ответственность за </w:t>
            </w:r>
            <w:r w:rsidR="0073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содержательное наполнение и обновление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 «Наставничество»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="0068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Дневника наставника.</w:t>
            </w:r>
          </w:p>
          <w:p w:rsidR="00DE44A4" w:rsidRPr="00856E37" w:rsidRDefault="00DE44A4" w:rsidP="00DE44A4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0F5" w:rsidRPr="004E0890" w:rsidTr="006012A2">
        <w:tc>
          <w:tcPr>
            <w:tcW w:w="777" w:type="dxa"/>
          </w:tcPr>
          <w:p w:rsidR="001010F5" w:rsidRPr="004E0890" w:rsidRDefault="001010F5" w:rsidP="008A0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47" w:type="dxa"/>
          </w:tcPr>
          <w:p w:rsidR="001010F5" w:rsidRPr="004E0890" w:rsidRDefault="001010F5" w:rsidP="006012A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B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Издается приказ о создании наставнических пар (групп)</w:t>
            </w:r>
          </w:p>
        </w:tc>
        <w:tc>
          <w:tcPr>
            <w:tcW w:w="3811" w:type="dxa"/>
          </w:tcPr>
          <w:p w:rsidR="001010F5" w:rsidRDefault="001010F5" w:rsidP="00F068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Настольная книга «Наставничество как стратегия непрерывного развития»: </w:t>
            </w:r>
          </w:p>
          <w:p w:rsidR="00333BF8" w:rsidRPr="004E0890" w:rsidRDefault="00333BF8" w:rsidP="00F068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документов для образовательных организаций, с</w:t>
            </w:r>
            <w:r w:rsidRPr="00F06898">
              <w:rPr>
                <w:rFonts w:ascii="Times New Roman" w:eastAsia="Calibri" w:hAnsi="Times New Roman" w:cs="Times New Roman"/>
                <w:sz w:val="24"/>
                <w:szCs w:val="24"/>
              </w:rPr>
              <w:t>тр.58-65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9" w:type="dxa"/>
          </w:tcPr>
          <w:p w:rsidR="00EB2418" w:rsidRPr="00EB2418" w:rsidRDefault="00EB2418" w:rsidP="00EB2418">
            <w:pPr>
              <w:shd w:val="clear" w:color="auto" w:fill="FFFFFF"/>
              <w:spacing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Назначение наставника осуществляется приказом организации или иным документом, предусмотренным локальными актами организации,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      </w:r>
          </w:p>
          <w:p w:rsidR="00EB2418" w:rsidRPr="00EB2418" w:rsidRDefault="00EB2418" w:rsidP="00EB2418">
            <w:pPr>
              <w:shd w:val="clear" w:color="auto" w:fill="FFFFFF"/>
              <w:spacing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      </w:r>
          </w:p>
          <w:p w:rsidR="00EB2418" w:rsidRPr="00EB2418" w:rsidRDefault="00EB2418" w:rsidP="00EB2418">
            <w:pPr>
              <w:shd w:val="clear" w:color="auto" w:fill="FFFFFF"/>
              <w:spacing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      </w:r>
          </w:p>
          <w:p w:rsidR="00EB2418" w:rsidRPr="00EB2418" w:rsidRDefault="00EB2418" w:rsidP="00EB2418">
            <w:pPr>
              <w:shd w:val="clear" w:color="auto" w:fill="FFFFFF"/>
              <w:spacing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      </w:r>
          </w:p>
          <w:p w:rsidR="00EB2418" w:rsidRDefault="00EB2418" w:rsidP="00EB2418">
            <w:pPr>
              <w:shd w:val="clear" w:color="auto" w:fill="FFFFFF"/>
              <w:spacing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</w:t>
            </w: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по уважительным причинам наставника или лица, в отношении которого осуществляется наставничество.</w:t>
            </w:r>
          </w:p>
          <w:p w:rsidR="00EB2418" w:rsidRPr="00EB2418" w:rsidRDefault="00EB2418" w:rsidP="00EB2418">
            <w:pPr>
              <w:shd w:val="clear" w:color="auto" w:fill="FFFFFF"/>
              <w:spacing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      </w:r>
          </w:p>
          <w:p w:rsidR="00EB2418" w:rsidRPr="00EB2418" w:rsidRDefault="00EB2418" w:rsidP="00EB2418">
            <w:pPr>
              <w:shd w:val="clear" w:color="auto" w:fill="FFFFFF"/>
              <w:spacing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При наличии в организации 10 и более наставников может создаваться совет по наставничеству, который осуществляет свою деятельность по координации наставничества, в том числе:</w:t>
            </w:r>
          </w:p>
          <w:p w:rsidR="00EB2418" w:rsidRPr="00EB2418" w:rsidRDefault="00EB2418" w:rsidP="00EB2418">
            <w:pPr>
              <w:shd w:val="clear" w:color="auto" w:fill="FFFFFF"/>
              <w:tabs>
                <w:tab w:val="left" w:pos="1134"/>
              </w:tabs>
              <w:spacing w:line="240" w:lineRule="auto"/>
              <w:ind w:firstLine="31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разрабатывает мероприятия по наставничеству на основе анализа существующих производственных процессов и квалификационных требований и критериев оценки наставника и лица, в отношении которого осуществляется наставничество;</w:t>
            </w:r>
          </w:p>
          <w:p w:rsidR="00EB2418" w:rsidRPr="00EB2418" w:rsidRDefault="00EB2418" w:rsidP="00EB2418">
            <w:pPr>
              <w:shd w:val="clear" w:color="auto" w:fill="FFFFFF"/>
              <w:tabs>
                <w:tab w:val="left" w:pos="1134"/>
              </w:tabs>
              <w:spacing w:line="240" w:lineRule="auto"/>
              <w:ind w:firstLine="31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рекомендует кандидатуры наставников из числа наиболее профессионально подготовленных работников;</w:t>
            </w:r>
          </w:p>
          <w:p w:rsidR="00EB2418" w:rsidRPr="00EB2418" w:rsidRDefault="00EB2418" w:rsidP="00EB2418">
            <w:pPr>
              <w:shd w:val="clear" w:color="auto" w:fill="FFFFFF"/>
              <w:tabs>
                <w:tab w:val="left" w:pos="1134"/>
              </w:tabs>
              <w:spacing w:line="240" w:lineRule="auto"/>
              <w:ind w:firstLine="31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оказывает методическую и консультационную помощь наставникам в планировании их работы, обучении и воспитании лиц, в отношении которых осуществляется наставничество;</w:t>
            </w:r>
          </w:p>
          <w:p w:rsidR="00EB2418" w:rsidRPr="00EB2418" w:rsidRDefault="00EB2418" w:rsidP="00EB2418">
            <w:pPr>
              <w:shd w:val="clear" w:color="auto" w:fill="FFFFFF"/>
              <w:tabs>
                <w:tab w:val="left" w:pos="1134"/>
              </w:tabs>
              <w:spacing w:line="240" w:lineRule="auto"/>
              <w:ind w:firstLine="31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изучает, обобщает и распространяет положительный опыт наставнической деятельности;</w:t>
            </w:r>
          </w:p>
          <w:p w:rsidR="00EB2418" w:rsidRPr="00EB2418" w:rsidRDefault="00EB2418" w:rsidP="00EB2418">
            <w:pPr>
              <w:shd w:val="clear" w:color="auto" w:fill="FFFFFF"/>
              <w:tabs>
                <w:tab w:val="left" w:pos="1134"/>
              </w:tabs>
              <w:spacing w:line="240" w:lineRule="auto"/>
              <w:ind w:firstLine="31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заслушивает на своих заседаниях отчеты наставников и лиц, в отношении которых осуществляется наставничество, о проделанной работе.</w:t>
            </w:r>
          </w:p>
          <w:p w:rsidR="001010F5" w:rsidRPr="00EB2418" w:rsidRDefault="001010F5" w:rsidP="00EB2418">
            <w:pPr>
              <w:spacing w:line="240" w:lineRule="auto"/>
              <w:ind w:firstLine="3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10F5" w:rsidRPr="004E0890" w:rsidTr="006012A2">
        <w:tc>
          <w:tcPr>
            <w:tcW w:w="777" w:type="dxa"/>
          </w:tcPr>
          <w:p w:rsidR="001010F5" w:rsidRPr="004E0890" w:rsidRDefault="001010F5" w:rsidP="008A0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47" w:type="dxa"/>
          </w:tcPr>
          <w:p w:rsidR="001010F5" w:rsidRDefault="001010F5" w:rsidP="00DE44A4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A18C2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Открывается страница (раздел) на официальном сайте образовательной организации «Наставничество»</w:t>
            </w:r>
          </w:p>
          <w:p w:rsidR="008C6383" w:rsidRPr="004E0890" w:rsidRDefault="008C6383" w:rsidP="00DE44A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1" w:type="dxa"/>
          </w:tcPr>
          <w:p w:rsidR="001010F5" w:rsidRPr="00F06898" w:rsidRDefault="001010F5" w:rsidP="008A00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</w:tcPr>
          <w:p w:rsidR="001010F5" w:rsidRDefault="00706C05" w:rsidP="008A00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материалы по наставничеству размещаются на этой странице (разделе).</w:t>
            </w:r>
            <w:r w:rsidR="000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Обратите внимание на грамотность документов, вставляемых на сайт.</w:t>
            </w:r>
          </w:p>
        </w:tc>
      </w:tr>
    </w:tbl>
    <w:p w:rsidR="00DE44A4" w:rsidRDefault="00DE44A4">
      <w:r>
        <w:br w:type="page"/>
      </w:r>
    </w:p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777"/>
        <w:gridCol w:w="3247"/>
        <w:gridCol w:w="3811"/>
        <w:gridCol w:w="7049"/>
      </w:tblGrid>
      <w:tr w:rsidR="001010F5" w:rsidRPr="004E0890" w:rsidTr="006012A2">
        <w:tc>
          <w:tcPr>
            <w:tcW w:w="777" w:type="dxa"/>
          </w:tcPr>
          <w:p w:rsidR="001010F5" w:rsidRDefault="00706C05" w:rsidP="008A0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47" w:type="dxa"/>
          </w:tcPr>
          <w:p w:rsidR="001010F5" w:rsidRDefault="00DE44A4" w:rsidP="00DE44A4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Куратор по наставничеству вовлекает наставляемого в различные формы профессионального обучения на уровне муниципалитета, межмуниципального методического округа.</w:t>
            </w:r>
          </w:p>
          <w:p w:rsidR="008C6383" w:rsidRPr="005A18C2" w:rsidRDefault="008C6383" w:rsidP="00DE44A4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811" w:type="dxa"/>
          </w:tcPr>
          <w:p w:rsidR="001010F5" w:rsidRDefault="001010F5" w:rsidP="008A00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</w:tcPr>
          <w:p w:rsidR="001010F5" w:rsidRDefault="00DE44A4" w:rsidP="008A00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 и наставляемый ведут учет всех форм обучения: наставляемый вносит их в Личную карту профессионального роста. Эти материалы будут важны при подведении итогов наставничества.</w:t>
            </w:r>
          </w:p>
        </w:tc>
      </w:tr>
      <w:tr w:rsidR="001010F5" w:rsidRPr="004E0890" w:rsidTr="006012A2">
        <w:tc>
          <w:tcPr>
            <w:tcW w:w="777" w:type="dxa"/>
          </w:tcPr>
          <w:p w:rsidR="001010F5" w:rsidRDefault="00DE44A4" w:rsidP="008A0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8.</w:t>
            </w:r>
          </w:p>
        </w:tc>
        <w:tc>
          <w:tcPr>
            <w:tcW w:w="3247" w:type="dxa"/>
          </w:tcPr>
          <w:p w:rsidR="001010F5" w:rsidRPr="005A18C2" w:rsidRDefault="00DE44A4" w:rsidP="008A00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Куратор по наставничеству использует разнообразные формы участия наставнических пар/групп </w:t>
            </w:r>
          </w:p>
        </w:tc>
        <w:tc>
          <w:tcPr>
            <w:tcW w:w="3811" w:type="dxa"/>
          </w:tcPr>
          <w:p w:rsidR="00DE44A4" w:rsidRPr="00DE44A4" w:rsidRDefault="00DE44A4" w:rsidP="00DE44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№4. </w:t>
            </w:r>
            <w:r w:rsidRPr="00DE4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«Инновационные стратегии реализации наставничества» </w:t>
            </w:r>
          </w:p>
          <w:p w:rsidR="001010F5" w:rsidRDefault="001010F5" w:rsidP="008A00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</w:tcPr>
          <w:p w:rsidR="001010F5" w:rsidRDefault="001010F5" w:rsidP="008A00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0B46" w:rsidRDefault="00CC0B46" w:rsidP="0038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1F07" w:rsidRDefault="00421F07" w:rsidP="0038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418" w:rsidRDefault="00EB2418">
      <w:pPr>
        <w:spacing w:line="259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:rsidR="00666417" w:rsidRPr="008C638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38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Pr="00023453" w:rsidRDefault="00023453" w:rsidP="0002345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23453">
        <w:rPr>
          <w:rFonts w:ascii="Times New Roman" w:eastAsia="Times New Roman" w:hAnsi="Times New Roman" w:cs="Times New Roman"/>
          <w:b/>
        </w:rPr>
        <w:t xml:space="preserve">МАКЕТ </w:t>
      </w:r>
    </w:p>
    <w:p w:rsidR="00023453" w:rsidRPr="00023453" w:rsidRDefault="00023453" w:rsidP="0002345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23453">
        <w:rPr>
          <w:rFonts w:ascii="Times New Roman" w:eastAsia="Times New Roman" w:hAnsi="Times New Roman" w:cs="Times New Roman"/>
          <w:b/>
        </w:rPr>
        <w:t>индивидуального образовательного маршрута педагога</w:t>
      </w:r>
    </w:p>
    <w:p w:rsidR="00023453" w:rsidRPr="00023453" w:rsidRDefault="00023453" w:rsidP="00023453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</w:rPr>
      </w:pPr>
    </w:p>
    <w:p w:rsidR="00023453" w:rsidRPr="00023453" w:rsidRDefault="00023453" w:rsidP="00023453">
      <w:pPr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r w:rsidRPr="00023453">
        <w:rPr>
          <w:rFonts w:ascii="Times New Roman" w:eastAsia="Times New Roman" w:hAnsi="Times New Roman" w:cs="Times New Roman"/>
        </w:rPr>
        <w:t xml:space="preserve">Утверждаю: Ректор </w:t>
      </w:r>
      <w:proofErr w:type="spellStart"/>
      <w:r w:rsidRPr="00023453">
        <w:rPr>
          <w:rFonts w:ascii="Times New Roman" w:eastAsia="Times New Roman" w:hAnsi="Times New Roman" w:cs="Times New Roman"/>
        </w:rPr>
        <w:t>ГБУ</w:t>
      </w:r>
      <w:proofErr w:type="spellEnd"/>
      <w:r w:rsidRPr="0002345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3453">
        <w:rPr>
          <w:rFonts w:ascii="Times New Roman" w:eastAsia="Times New Roman" w:hAnsi="Times New Roman" w:cs="Times New Roman"/>
        </w:rPr>
        <w:t>ДПО</w:t>
      </w:r>
      <w:proofErr w:type="spellEnd"/>
      <w:r w:rsidRPr="0002345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3453">
        <w:rPr>
          <w:rFonts w:ascii="Times New Roman" w:eastAsia="Times New Roman" w:hAnsi="Times New Roman" w:cs="Times New Roman"/>
        </w:rPr>
        <w:t>РД</w:t>
      </w:r>
      <w:proofErr w:type="spellEnd"/>
      <w:r w:rsidRPr="0002345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3453">
        <w:rPr>
          <w:rFonts w:ascii="Times New Roman" w:eastAsia="Times New Roman" w:hAnsi="Times New Roman" w:cs="Times New Roman"/>
        </w:rPr>
        <w:t>ДИРО</w:t>
      </w:r>
      <w:proofErr w:type="spellEnd"/>
    </w:p>
    <w:p w:rsidR="00023453" w:rsidRPr="00023453" w:rsidRDefault="00023453" w:rsidP="00023453">
      <w:pPr>
        <w:tabs>
          <w:tab w:val="left" w:leader="underscore" w:pos="13062"/>
        </w:tabs>
        <w:spacing w:after="0" w:line="240" w:lineRule="auto"/>
        <w:ind w:left="10773"/>
        <w:rPr>
          <w:rFonts w:ascii="Times New Roman" w:eastAsia="Times New Roman" w:hAnsi="Times New Roman" w:cs="Times New Roman"/>
          <w:bCs/>
        </w:rPr>
      </w:pPr>
      <w:r w:rsidRPr="00023453">
        <w:rPr>
          <w:rFonts w:ascii="Times New Roman" w:eastAsia="Times New Roman" w:hAnsi="Times New Roman" w:cs="Times New Roman"/>
          <w:bCs/>
        </w:rPr>
        <w:t>_______________/ _________/</w:t>
      </w:r>
    </w:p>
    <w:p w:rsidR="00023453" w:rsidRPr="00023453" w:rsidRDefault="00023453" w:rsidP="00023453">
      <w:pPr>
        <w:spacing w:after="0" w:line="240" w:lineRule="auto"/>
        <w:ind w:left="10773"/>
        <w:rPr>
          <w:rFonts w:ascii="Times New Roman" w:eastAsia="Times New Roman" w:hAnsi="Times New Roman" w:cs="Times New Roman"/>
        </w:rPr>
      </w:pPr>
    </w:p>
    <w:p w:rsidR="00023453" w:rsidRPr="00023453" w:rsidRDefault="00023453" w:rsidP="00023453">
      <w:pPr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r w:rsidRPr="00023453">
        <w:rPr>
          <w:rFonts w:ascii="Times New Roman" w:eastAsia="Times New Roman" w:hAnsi="Times New Roman" w:cs="Times New Roman"/>
        </w:rPr>
        <w:t xml:space="preserve">Согласовано: Руководитель </w:t>
      </w:r>
      <w:proofErr w:type="spellStart"/>
      <w:r w:rsidRPr="00023453">
        <w:rPr>
          <w:rFonts w:ascii="Times New Roman" w:eastAsia="Times New Roman" w:hAnsi="Times New Roman" w:cs="Times New Roman"/>
        </w:rPr>
        <w:t>ЦМППМ</w:t>
      </w:r>
      <w:proofErr w:type="spellEnd"/>
      <w:r w:rsidRPr="00023453">
        <w:rPr>
          <w:rFonts w:ascii="Times New Roman" w:eastAsia="Times New Roman" w:hAnsi="Times New Roman" w:cs="Times New Roman"/>
        </w:rPr>
        <w:t xml:space="preserve"> </w:t>
      </w:r>
    </w:p>
    <w:p w:rsidR="00023453" w:rsidRPr="00023453" w:rsidRDefault="00023453" w:rsidP="00023453">
      <w:pPr>
        <w:tabs>
          <w:tab w:val="left" w:leader="underscore" w:pos="2208"/>
        </w:tabs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proofErr w:type="spellStart"/>
      <w:r w:rsidRPr="00023453">
        <w:rPr>
          <w:rFonts w:ascii="Times New Roman" w:eastAsia="Times New Roman" w:hAnsi="Times New Roman" w:cs="Times New Roman"/>
        </w:rPr>
        <w:t>ГБУ</w:t>
      </w:r>
      <w:proofErr w:type="spellEnd"/>
      <w:r w:rsidRPr="0002345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3453">
        <w:rPr>
          <w:rFonts w:ascii="Times New Roman" w:eastAsia="Times New Roman" w:hAnsi="Times New Roman" w:cs="Times New Roman"/>
        </w:rPr>
        <w:t>ДПО</w:t>
      </w:r>
      <w:proofErr w:type="spellEnd"/>
      <w:r w:rsidRPr="0002345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3453">
        <w:rPr>
          <w:rFonts w:ascii="Times New Roman" w:eastAsia="Times New Roman" w:hAnsi="Times New Roman" w:cs="Times New Roman"/>
        </w:rPr>
        <w:t>РД</w:t>
      </w:r>
      <w:proofErr w:type="spellEnd"/>
      <w:r w:rsidRPr="0002345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3453">
        <w:rPr>
          <w:rFonts w:ascii="Times New Roman" w:eastAsia="Times New Roman" w:hAnsi="Times New Roman" w:cs="Times New Roman"/>
        </w:rPr>
        <w:t>ДИРО</w:t>
      </w:r>
      <w:proofErr w:type="spellEnd"/>
    </w:p>
    <w:p w:rsidR="00023453" w:rsidRPr="00023453" w:rsidRDefault="00023453" w:rsidP="00023453">
      <w:pPr>
        <w:tabs>
          <w:tab w:val="left" w:leader="underscore" w:pos="13062"/>
        </w:tabs>
        <w:spacing w:after="0" w:line="240" w:lineRule="auto"/>
        <w:ind w:left="10773"/>
        <w:rPr>
          <w:rFonts w:ascii="Times New Roman" w:eastAsia="Times New Roman" w:hAnsi="Times New Roman" w:cs="Times New Roman"/>
          <w:bCs/>
        </w:rPr>
      </w:pPr>
      <w:r w:rsidRPr="00023453">
        <w:rPr>
          <w:rFonts w:ascii="Times New Roman" w:eastAsia="Times New Roman" w:hAnsi="Times New Roman" w:cs="Times New Roman"/>
          <w:bCs/>
        </w:rPr>
        <w:t>____________/ ___________/</w:t>
      </w:r>
    </w:p>
    <w:p w:rsidR="00023453" w:rsidRPr="00023453" w:rsidRDefault="00023453" w:rsidP="00023453">
      <w:pPr>
        <w:tabs>
          <w:tab w:val="left" w:leader="underscore" w:pos="13062"/>
        </w:tabs>
        <w:ind w:left="2980"/>
        <w:rPr>
          <w:rFonts w:ascii="Times New Roman" w:eastAsia="Times New Roman" w:hAnsi="Times New Roman" w:cs="Times New Roman"/>
          <w:b/>
          <w:bCs/>
        </w:rPr>
      </w:pP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Индивидуальный образовательный маршрут педагогического работника </w:t>
      </w: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023453">
        <w:rPr>
          <w:rFonts w:ascii="Times New Roman" w:eastAsia="Times New Roman" w:hAnsi="Times New Roman" w:cs="Times New Roman"/>
        </w:rPr>
        <w:t>_________________________________________________________</w:t>
      </w: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023453">
        <w:rPr>
          <w:rFonts w:ascii="Times New Roman" w:eastAsia="Times New Roman" w:hAnsi="Times New Roman" w:cs="Times New Roman"/>
        </w:rPr>
        <w:t>Ф.И.О. педагогического работника</w:t>
      </w: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u w:val="single"/>
        </w:rPr>
      </w:pP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u w:val="single"/>
        </w:rPr>
      </w:pPr>
      <w:r w:rsidRPr="00023453">
        <w:rPr>
          <w:rFonts w:ascii="Times New Roman" w:eastAsia="Times New Roman" w:hAnsi="Times New Roman" w:cs="Times New Roman"/>
          <w:u w:val="single"/>
        </w:rPr>
        <w:t>Учитель</w:t>
      </w:r>
      <w:r>
        <w:rPr>
          <w:rFonts w:ascii="Times New Roman" w:eastAsia="Times New Roman" w:hAnsi="Times New Roman" w:cs="Times New Roman"/>
          <w:u w:val="single"/>
        </w:rPr>
        <w:t>_____________________</w:t>
      </w:r>
      <w:r w:rsidRPr="00023453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u w:val="single"/>
        </w:rPr>
      </w:pPr>
      <w:r w:rsidRPr="00023453">
        <w:rPr>
          <w:rFonts w:ascii="Times New Roman" w:eastAsia="Times New Roman" w:hAnsi="Times New Roman" w:cs="Times New Roman"/>
          <w:u w:val="single"/>
        </w:rPr>
        <w:t>должность</w:t>
      </w: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u w:val="single"/>
        </w:rPr>
      </w:pP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u w:val="single"/>
        </w:rPr>
      </w:pPr>
      <w:proofErr w:type="spellStart"/>
      <w:r w:rsidRPr="00023453">
        <w:rPr>
          <w:rFonts w:ascii="Times New Roman" w:eastAsia="Times New Roman" w:hAnsi="Times New Roman" w:cs="Times New Roman"/>
          <w:u w:val="single"/>
        </w:rPr>
        <w:t>МБОУ</w:t>
      </w:r>
      <w:proofErr w:type="spellEnd"/>
      <w:r w:rsidRPr="00023453">
        <w:rPr>
          <w:rFonts w:ascii="Times New Roman" w:eastAsia="Times New Roman" w:hAnsi="Times New Roman" w:cs="Times New Roman"/>
          <w:u w:val="single"/>
        </w:rPr>
        <w:t xml:space="preserve"> «________________________________________________________________»</w:t>
      </w: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023453">
        <w:rPr>
          <w:rFonts w:ascii="Times New Roman" w:eastAsia="Times New Roman" w:hAnsi="Times New Roman" w:cs="Times New Roman"/>
        </w:rPr>
        <w:t>Наименование образовательной организации</w:t>
      </w:r>
    </w:p>
    <w:p w:rsidR="00023453" w:rsidRPr="00023453" w:rsidRDefault="00023453" w:rsidP="00023453">
      <w:pPr>
        <w:tabs>
          <w:tab w:val="left" w:leader="underscore" w:pos="13062"/>
        </w:tabs>
        <w:spacing w:after="0"/>
        <w:ind w:left="2982"/>
        <w:jc w:val="center"/>
        <w:rPr>
          <w:rFonts w:ascii="Times New Roman" w:eastAsia="Times New Roman" w:hAnsi="Times New Roman" w:cs="Times New Roman"/>
        </w:rPr>
      </w:pP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u w:val="single"/>
        </w:rPr>
      </w:pPr>
      <w:r w:rsidRPr="00023453">
        <w:rPr>
          <w:rFonts w:ascii="Times New Roman" w:eastAsia="Times New Roman" w:hAnsi="Times New Roman" w:cs="Times New Roman"/>
          <w:u w:val="single"/>
        </w:rPr>
        <w:t xml:space="preserve">МО </w:t>
      </w:r>
      <w:proofErr w:type="gramStart"/>
      <w:r w:rsidRPr="00023453">
        <w:rPr>
          <w:rFonts w:ascii="Times New Roman" w:eastAsia="Times New Roman" w:hAnsi="Times New Roman" w:cs="Times New Roman"/>
          <w:u w:val="single"/>
        </w:rPr>
        <w:t xml:space="preserve">«  </w:t>
      </w:r>
      <w:proofErr w:type="gramEnd"/>
      <w:r w:rsidRPr="00023453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район»</w:t>
      </w: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023453">
        <w:rPr>
          <w:rFonts w:ascii="Times New Roman" w:eastAsia="Times New Roman" w:hAnsi="Times New Roman" w:cs="Times New Roman"/>
        </w:rPr>
        <w:t>Наименование муниципалитета</w:t>
      </w:r>
    </w:p>
    <w:p w:rsidR="00023453" w:rsidRPr="00023453" w:rsidRDefault="00023453" w:rsidP="00023453">
      <w:pPr>
        <w:tabs>
          <w:tab w:val="left" w:leader="underscore" w:pos="13062"/>
        </w:tabs>
        <w:ind w:left="2982"/>
        <w:rPr>
          <w:rFonts w:ascii="Times New Roman" w:eastAsia="Times New Roman" w:hAnsi="Times New Roman" w:cs="Times New Roman"/>
          <w:b/>
          <w:bCs/>
        </w:rPr>
      </w:pPr>
    </w:p>
    <w:p w:rsidR="00023453" w:rsidRPr="00023453" w:rsidRDefault="00023453" w:rsidP="00023453">
      <w:pPr>
        <w:rPr>
          <w:rFonts w:ascii="Times New Roman" w:eastAsia="Times New Roman" w:hAnsi="Times New Roman" w:cs="Times New Roman"/>
          <w:b/>
          <w:bCs/>
        </w:rPr>
      </w:pPr>
      <w:r w:rsidRPr="00023453">
        <w:rPr>
          <w:rFonts w:ascii="Times New Roman" w:eastAsia="Times New Roman" w:hAnsi="Times New Roman" w:cs="Times New Roman"/>
          <w:b/>
          <w:bCs/>
        </w:rPr>
        <w:br w:type="page"/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БЛОК 1. ПЕРСОНАЛЬНЫЕ ДАННЫЕ</w:t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4580"/>
        <w:gridCol w:w="7013"/>
      </w:tblGrid>
      <w:tr w:rsidR="00023453" w:rsidRPr="00023453" w:rsidTr="000E1F61">
        <w:trPr>
          <w:trHeight w:hRule="exact" w:val="428"/>
        </w:trPr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педагогического работника</w:t>
            </w:r>
          </w:p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2298" w:type="dxa"/>
            <w:vMerge w:val="restart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ind w:left="1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ind w:left="1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об образовании</w:t>
            </w:r>
          </w:p>
        </w:tc>
        <w:tc>
          <w:tcPr>
            <w:tcW w:w="4580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2298" w:type="dxa"/>
            <w:vMerge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ind w:left="1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023453" w:rsidRPr="00023453" w:rsidRDefault="00023453" w:rsidP="000E1F61">
            <w:pPr>
              <w:tabs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полное наименование образовательной организации 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2298" w:type="dxa"/>
            <w:vMerge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ind w:left="1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подготовки / специальность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2298" w:type="dxa"/>
            <w:vMerge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ind w:left="1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2298" w:type="dxa"/>
            <w:vMerge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ind w:left="1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 (полное наименование организации)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ind w:left="3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Предметная область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Присвоенная квалификационная категория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Реквизиты распоряжения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РД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установлении квалификационных категорий педагогическим работникам организаций, осуществляющих образовательную деятельность (дата, номер)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прохождения диагностики уровня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профессиональных компетенций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23453" w:rsidRPr="00023453" w:rsidRDefault="00023453" w:rsidP="00023453">
      <w:pPr>
        <w:tabs>
          <w:tab w:val="left" w:pos="7444"/>
          <w:tab w:val="left" w:leader="underscore" w:pos="14827"/>
        </w:tabs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>БЛОК 2. ПРОФЕССИОНАЛЬНЫЕ ДОСТИЖЕНИЯ</w:t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389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01"/>
        <w:gridCol w:w="3485"/>
        <w:gridCol w:w="3485"/>
        <w:gridCol w:w="3011"/>
      </w:tblGrid>
      <w:tr w:rsidR="00023453" w:rsidRPr="00023453" w:rsidTr="000E1F61">
        <w:trPr>
          <w:trHeight w:hRule="exact" w:val="5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ind w:left="9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023453" w:rsidRPr="00023453" w:rsidRDefault="00023453" w:rsidP="000E1F61">
            <w:pPr>
              <w:shd w:val="clear" w:color="auto" w:fill="FFFFFF"/>
              <w:ind w:left="9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ind w:left="888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Грамоты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Дипломы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Эксперт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ГИА</w:t>
            </w:r>
            <w:proofErr w:type="spellEnd"/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Другое</w:t>
            </w:r>
          </w:p>
        </w:tc>
      </w:tr>
      <w:tr w:rsidR="00023453" w:rsidRPr="00023453" w:rsidTr="000E1F61">
        <w:trPr>
          <w:trHeight w:hRule="exact" w:val="2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23453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 -  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hRule="exact"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23453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hRule="exact"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23453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hRule="exact"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23453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Pr="0002345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lastRenderedPageBreak/>
        <w:t xml:space="preserve"> </w:t>
      </w: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>БЛОК 3. ПОВЫШЕНИЕ КВАЛИФИКАЦИИ за последние 3 года</w:t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389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6095"/>
        <w:gridCol w:w="1584"/>
        <w:gridCol w:w="2243"/>
      </w:tblGrid>
      <w:tr w:rsidR="00023453" w:rsidRPr="00023453" w:rsidTr="000E1F61">
        <w:trPr>
          <w:trHeight w:hRule="exact" w:val="7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Место прохождения</w:t>
            </w:r>
          </w:p>
          <w:p w:rsidR="00023453" w:rsidRPr="00023453" w:rsidRDefault="00023453" w:rsidP="000E1F61">
            <w:pPr>
              <w:shd w:val="clear" w:color="auto" w:fill="FFFFFF"/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(</w:t>
            </w: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наименование организации,</w:t>
            </w:r>
          </w:p>
          <w:p w:rsidR="00023453" w:rsidRPr="00023453" w:rsidRDefault="00023453" w:rsidP="000E1F61">
            <w:pPr>
              <w:shd w:val="clear" w:color="auto" w:fill="FFFFFF"/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город/район)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ind w:left="2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Название </w:t>
            </w: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Количество</w:t>
            </w:r>
          </w:p>
          <w:p w:rsidR="00023453" w:rsidRPr="00023453" w:rsidRDefault="00023453" w:rsidP="000E1F61">
            <w:pPr>
              <w:shd w:val="clear" w:color="auto" w:fill="FFFFFF"/>
              <w:spacing w:after="0" w:line="240" w:lineRule="auto"/>
              <w:ind w:left="466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часов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Результаты </w:t>
            </w: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обучения</w:t>
            </w:r>
          </w:p>
          <w:p w:rsidR="00023453" w:rsidRPr="00023453" w:rsidRDefault="00023453" w:rsidP="000E1F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(№ удостоверения, </w:t>
            </w:r>
          </w:p>
          <w:p w:rsidR="00023453" w:rsidRPr="00023453" w:rsidRDefault="00023453" w:rsidP="000E1F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дата выдачи)</w:t>
            </w:r>
          </w:p>
          <w:p w:rsidR="00023453" w:rsidRPr="00023453" w:rsidRDefault="00023453" w:rsidP="000E1F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023453" w:rsidRPr="00023453" w:rsidRDefault="00023453" w:rsidP="000E1F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023453" w:rsidRPr="00023453" w:rsidRDefault="00023453" w:rsidP="000E1F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hRule="exact"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hRule="exact"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</w:tbl>
    <w:p w:rsidR="00023453" w:rsidRPr="00023453" w:rsidRDefault="00023453" w:rsidP="00023453">
      <w:pPr>
        <w:shd w:val="clear" w:color="auto" w:fill="FFFFFF"/>
        <w:ind w:left="115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            </w:t>
      </w:r>
    </w:p>
    <w:p w:rsidR="00023453" w:rsidRPr="00023453" w:rsidRDefault="00023453" w:rsidP="000234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Укажите направления Ваших профессиональных интересов (например):</w:t>
      </w:r>
    </w:p>
    <w:p w:rsidR="00023453" w:rsidRPr="00023453" w:rsidRDefault="00023453" w:rsidP="00023453">
      <w:pPr>
        <w:shd w:val="clear" w:color="auto" w:fill="FFFFFF"/>
        <w:spacing w:after="0" w:line="240" w:lineRule="auto"/>
        <w:ind w:left="284" w:right="288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- активное использование </w:t>
      </w:r>
      <w:proofErr w:type="spellStart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>здоровьесберегающих</w:t>
      </w:r>
      <w:proofErr w:type="spellEnd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технологий в учебно-воспитательном процессе;</w:t>
      </w:r>
    </w:p>
    <w:p w:rsidR="00023453" w:rsidRPr="00023453" w:rsidRDefault="00023453" w:rsidP="000234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- реализация системно-</w:t>
      </w:r>
      <w:proofErr w:type="spellStart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>деятельностного</w:t>
      </w:r>
      <w:proofErr w:type="spellEnd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подхода в условиях перехода на обновленный </w:t>
      </w:r>
      <w:proofErr w:type="spellStart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>ФГОС</w:t>
      </w:r>
      <w:proofErr w:type="spellEnd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>НОО</w:t>
      </w:r>
      <w:proofErr w:type="spellEnd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>.</w:t>
      </w:r>
    </w:p>
    <w:p w:rsidR="00023453" w:rsidRPr="00023453" w:rsidRDefault="00023453" w:rsidP="00023453">
      <w:pPr>
        <w:ind w:left="284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</w:p>
    <w:p w:rsidR="00023453" w:rsidRPr="00023453" w:rsidRDefault="00023453" w:rsidP="00023453">
      <w:pPr>
        <w:shd w:val="clear" w:color="auto" w:fill="FFFFFF"/>
        <w:spacing w:after="0" w:line="240" w:lineRule="auto"/>
        <w:ind w:left="284" w:right="2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Сформулируйте свои профессиональные запросы, которых хотели бы </w:t>
      </w: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 xml:space="preserve">достичь в ходе реализации </w:t>
      </w:r>
      <w:proofErr w:type="spellStart"/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>ИОМ</w:t>
      </w:r>
      <w:proofErr w:type="spellEnd"/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(например): </w:t>
      </w:r>
    </w:p>
    <w:p w:rsidR="00023453" w:rsidRPr="00023453" w:rsidRDefault="00023453" w:rsidP="00023453">
      <w:pPr>
        <w:shd w:val="clear" w:color="auto" w:fill="FFFFFF"/>
        <w:spacing w:after="0" w:line="240" w:lineRule="auto"/>
        <w:ind w:left="284" w:right="25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- разработка рабочих программ в соответствии с требованиями обновленных </w:t>
      </w:r>
      <w:proofErr w:type="spellStart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>ФГОС</w:t>
      </w:r>
      <w:proofErr w:type="spellEnd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в конструкторе рабочих программ;</w:t>
      </w:r>
    </w:p>
    <w:p w:rsidR="00023453" w:rsidRPr="00023453" w:rsidRDefault="00023453" w:rsidP="00023453">
      <w:pPr>
        <w:shd w:val="clear" w:color="auto" w:fill="FFFFFF"/>
        <w:spacing w:after="0" w:line="240" w:lineRule="auto"/>
        <w:ind w:left="284" w:right="25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>- новые методики и педагогические технологии организации личностно-ориентированного обучения, с учетом образовательных потребностей и способностей обучающихся;</w:t>
      </w:r>
    </w:p>
    <w:p w:rsidR="00023453" w:rsidRPr="00023453" w:rsidRDefault="00023453" w:rsidP="00023453">
      <w:pPr>
        <w:shd w:val="clear" w:color="auto" w:fill="FFFFFF"/>
        <w:spacing w:after="0" w:line="240" w:lineRule="auto"/>
        <w:ind w:left="284" w:right="25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>-  современные приемы и методы формирования функциональной грамотности в начальной школе.</w:t>
      </w:r>
    </w:p>
    <w:p w:rsidR="00023453" w:rsidRPr="00023453" w:rsidRDefault="00023453" w:rsidP="000234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</w:rPr>
      </w:pPr>
    </w:p>
    <w:p w:rsidR="00023453" w:rsidRPr="00023453" w:rsidRDefault="00023453" w:rsidP="000234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Сформулируйте цель, которую Вы планируете достичь при прохождении </w:t>
      </w:r>
      <w:proofErr w:type="spellStart"/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>ИОМ</w:t>
      </w:r>
      <w:proofErr w:type="spellEnd"/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(например): </w:t>
      </w:r>
    </w:p>
    <w:p w:rsidR="00023453" w:rsidRPr="00023453" w:rsidRDefault="00023453" w:rsidP="000234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23453">
        <w:rPr>
          <w:rFonts w:ascii="Times New Roman" w:hAnsi="Times New Roman" w:cs="Times New Roman"/>
          <w:i/>
          <w:sz w:val="20"/>
          <w:szCs w:val="20"/>
        </w:rPr>
        <w:t>- внедрение новой системы учебных заданий и учебных ситуаций, ориентированных на формирование функциональной грамотности</w:t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 xml:space="preserve">БЛОК 4. РЕЗУЛЬТАТЫ ДИАГНОСТИКИ УРОВНЯ </w:t>
      </w:r>
      <w:proofErr w:type="spellStart"/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>СФОРМИРОВАННОСТИ</w:t>
      </w:r>
      <w:proofErr w:type="spellEnd"/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ПРОФЕССИОНАЛЬНЫХ КОМПЕТЕНЦИЙ</w:t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4574"/>
        <w:gridCol w:w="7977"/>
      </w:tblGrid>
      <w:tr w:rsidR="00023453" w:rsidRPr="00023453" w:rsidTr="000E1F61">
        <w:tc>
          <w:tcPr>
            <w:tcW w:w="5914" w:type="dxa"/>
            <w:gridSpan w:val="2"/>
          </w:tcPr>
          <w:p w:rsidR="00023453" w:rsidRPr="00023453" w:rsidRDefault="00023453" w:rsidP="000E1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педагогического работника, которую необходимо достигнуть при прохождении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ИОМ</w:t>
            </w:r>
            <w:proofErr w:type="spellEnd"/>
          </w:p>
        </w:tc>
        <w:tc>
          <w:tcPr>
            <w:tcW w:w="7977" w:type="dxa"/>
          </w:tcPr>
          <w:p w:rsidR="00023453" w:rsidRPr="00023453" w:rsidRDefault="00023453" w:rsidP="000E1F6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Повышение уровня овладения ключевыми профессиональными компетенциями и актуальными образовательными технологиями (например)</w:t>
            </w:r>
          </w:p>
        </w:tc>
      </w:tr>
      <w:tr w:rsidR="00023453" w:rsidRPr="00023453" w:rsidTr="000E1F61">
        <w:tc>
          <w:tcPr>
            <w:tcW w:w="5914" w:type="dxa"/>
            <w:gridSpan w:val="2"/>
          </w:tcPr>
          <w:p w:rsidR="00023453" w:rsidRPr="00023453" w:rsidRDefault="00023453" w:rsidP="000E1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профессиональных дефицитов</w:t>
            </w:r>
          </w:p>
        </w:tc>
        <w:tc>
          <w:tcPr>
            <w:tcW w:w="7977" w:type="dxa"/>
          </w:tcPr>
          <w:p w:rsidR="00023453" w:rsidRPr="00023453" w:rsidRDefault="00023453" w:rsidP="000E1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311"/>
        </w:trPr>
        <w:tc>
          <w:tcPr>
            <w:tcW w:w="1340" w:type="dxa"/>
            <w:vMerge w:val="restart"/>
          </w:tcPr>
          <w:p w:rsidR="00023453" w:rsidRPr="00023453" w:rsidRDefault="00023453" w:rsidP="000E1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Выявленные дефициты:</w:t>
            </w:r>
          </w:p>
        </w:tc>
        <w:tc>
          <w:tcPr>
            <w:tcW w:w="4574" w:type="dxa"/>
          </w:tcPr>
          <w:p w:rsidR="00023453" w:rsidRPr="00023453" w:rsidRDefault="00023453" w:rsidP="000E1F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7977" w:type="dxa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17% (результат выполнения теста входной диагностики - 83%)</w:t>
            </w:r>
          </w:p>
        </w:tc>
      </w:tr>
      <w:tr w:rsidR="00023453" w:rsidRPr="00023453" w:rsidTr="000E1F61">
        <w:tc>
          <w:tcPr>
            <w:tcW w:w="1340" w:type="dxa"/>
            <w:vMerge/>
          </w:tcPr>
          <w:p w:rsidR="00023453" w:rsidRPr="00023453" w:rsidRDefault="00023453" w:rsidP="000E1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</w:tcPr>
          <w:p w:rsidR="00023453" w:rsidRPr="00023453" w:rsidRDefault="00023453" w:rsidP="000E1F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методические </w:t>
            </w:r>
          </w:p>
        </w:tc>
        <w:tc>
          <w:tcPr>
            <w:tcW w:w="7977" w:type="dxa"/>
          </w:tcPr>
          <w:p w:rsidR="00023453" w:rsidRPr="00023453" w:rsidRDefault="00023453" w:rsidP="000E1F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48% (результат выполнения теста входной диагностики - 52%)</w:t>
            </w:r>
          </w:p>
        </w:tc>
      </w:tr>
      <w:tr w:rsidR="00023453" w:rsidRPr="00023453" w:rsidTr="000E1F61">
        <w:tc>
          <w:tcPr>
            <w:tcW w:w="1340" w:type="dxa"/>
            <w:vMerge/>
          </w:tcPr>
          <w:p w:rsidR="00023453" w:rsidRPr="00023453" w:rsidRDefault="00023453" w:rsidP="000E1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</w:tcPr>
          <w:p w:rsidR="00023453" w:rsidRPr="00023453" w:rsidRDefault="00023453" w:rsidP="000E1F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7977" w:type="dxa"/>
          </w:tcPr>
          <w:p w:rsidR="00023453" w:rsidRPr="00023453" w:rsidRDefault="00023453" w:rsidP="000E1F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56% (результат выполнения теста входной диагностики - 44%)</w:t>
            </w:r>
          </w:p>
        </w:tc>
      </w:tr>
      <w:tr w:rsidR="00023453" w:rsidRPr="00023453" w:rsidTr="000E1F61">
        <w:tc>
          <w:tcPr>
            <w:tcW w:w="1340" w:type="dxa"/>
            <w:vMerge/>
          </w:tcPr>
          <w:p w:rsidR="00023453" w:rsidRPr="00023453" w:rsidRDefault="00023453" w:rsidP="000E1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</w:tcPr>
          <w:p w:rsidR="00023453" w:rsidRPr="00023453" w:rsidRDefault="00023453" w:rsidP="000E1F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психолого-педагогические</w:t>
            </w:r>
          </w:p>
        </w:tc>
        <w:tc>
          <w:tcPr>
            <w:tcW w:w="7977" w:type="dxa"/>
          </w:tcPr>
          <w:p w:rsidR="00023453" w:rsidRPr="00023453" w:rsidRDefault="00023453" w:rsidP="000E1F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32% (результат выполнения теста входной диагностики - 68%)</w:t>
            </w:r>
          </w:p>
        </w:tc>
      </w:tr>
    </w:tbl>
    <w:p w:rsid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23453" w:rsidRDefault="00023453">
      <w:pPr>
        <w:spacing w:line="259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br w:type="page"/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БЛОК 5. ДОРОЖНАЯ КАРТА ПО УСТРАНЕНИЮ ВЫЯВЛЕННЫХ ДЕФИЦИТОВ*</w:t>
      </w:r>
    </w:p>
    <w:p w:rsidR="00023453" w:rsidRPr="00023453" w:rsidRDefault="00023453" w:rsidP="000234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3453" w:rsidRPr="00023453" w:rsidRDefault="00023453" w:rsidP="00023453">
      <w:pPr>
        <w:rPr>
          <w:rFonts w:ascii="Times New Roman" w:eastAsia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Продолжительность прохождения </w:t>
      </w:r>
      <w:proofErr w:type="spellStart"/>
      <w:r w:rsidRPr="00023453">
        <w:rPr>
          <w:rFonts w:ascii="Times New Roman" w:eastAsia="Times New Roman" w:hAnsi="Times New Roman" w:cs="Times New Roman"/>
          <w:sz w:val="20"/>
          <w:szCs w:val="20"/>
        </w:rPr>
        <w:t>ИОМ</w:t>
      </w:r>
      <w:proofErr w:type="spellEnd"/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023453" w:rsidRPr="00023453" w:rsidRDefault="00023453" w:rsidP="00023453">
      <w:pPr>
        <w:tabs>
          <w:tab w:val="left" w:leader="underscore" w:pos="3298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Начало: </w:t>
      </w:r>
      <w:r w:rsidRPr="0002345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«_____</w:t>
      </w:r>
      <w:proofErr w:type="gramStart"/>
      <w:r w:rsidRPr="0002345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_»_</w:t>
      </w:r>
      <w:proofErr w:type="gramEnd"/>
      <w:r w:rsidRPr="0002345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______________202__г.</w:t>
      </w:r>
    </w:p>
    <w:p w:rsidR="00023453" w:rsidRPr="00023453" w:rsidRDefault="00023453" w:rsidP="00023453">
      <w:pPr>
        <w:tabs>
          <w:tab w:val="left" w:leader="underscore" w:pos="3691"/>
        </w:tabs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Окончание: </w:t>
      </w:r>
      <w:r w:rsidRPr="0002345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«___</w:t>
      </w:r>
      <w:proofErr w:type="gramStart"/>
      <w:r w:rsidRPr="0002345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_»_</w:t>
      </w:r>
      <w:proofErr w:type="gramEnd"/>
      <w:r w:rsidRPr="0002345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_____________ 202__г.</w:t>
      </w:r>
    </w:p>
    <w:p w:rsidR="00023453" w:rsidRPr="00023453" w:rsidRDefault="00023453" w:rsidP="00023453">
      <w:pPr>
        <w:tabs>
          <w:tab w:val="left" w:leader="underscore" w:pos="3691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Примечание: </w:t>
      </w:r>
      <w:proofErr w:type="gramStart"/>
      <w:r w:rsidRPr="00023453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 дорожную карту могут вноситься в конце каждого месяца изменения с учетом календарей образовательных событий и мероприятий:</w:t>
      </w:r>
    </w:p>
    <w:p w:rsidR="00023453" w:rsidRPr="00023453" w:rsidRDefault="00023453" w:rsidP="00023453">
      <w:pPr>
        <w:pStyle w:val="a4"/>
        <w:widowControl w:val="0"/>
        <w:numPr>
          <w:ilvl w:val="1"/>
          <w:numId w:val="10"/>
        </w:numPr>
        <w:tabs>
          <w:tab w:val="left" w:leader="underscore" w:pos="369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23453">
        <w:rPr>
          <w:rFonts w:ascii="Times New Roman" w:eastAsia="Times New Roman" w:hAnsi="Times New Roman" w:cs="Times New Roman"/>
          <w:sz w:val="20"/>
          <w:szCs w:val="20"/>
        </w:rPr>
        <w:t>ДИРО</w:t>
      </w:r>
      <w:proofErr w:type="spellEnd"/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23453">
        <w:rPr>
          <w:rFonts w:ascii="Times New Roman" w:eastAsia="Times New Roman" w:hAnsi="Times New Roman" w:cs="Times New Roman"/>
          <w:sz w:val="20"/>
          <w:szCs w:val="20"/>
        </w:rPr>
        <w:t>диро.рф</w:t>
      </w:r>
      <w:proofErr w:type="spellEnd"/>
      <w:proofErr w:type="gramEnd"/>
      <w:r w:rsidRPr="00023453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023453" w:rsidRPr="00023453" w:rsidRDefault="00023453" w:rsidP="00023453">
      <w:pPr>
        <w:pStyle w:val="a4"/>
        <w:widowControl w:val="0"/>
        <w:numPr>
          <w:ilvl w:val="1"/>
          <w:numId w:val="10"/>
        </w:numPr>
        <w:tabs>
          <w:tab w:val="left" w:leader="underscore" w:pos="-737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23453">
        <w:rPr>
          <w:rFonts w:ascii="Times New Roman" w:eastAsia="Times New Roman" w:hAnsi="Times New Roman" w:cs="Times New Roman"/>
          <w:sz w:val="20"/>
          <w:szCs w:val="20"/>
        </w:rPr>
        <w:t>ИСРО</w:t>
      </w:r>
      <w:proofErr w:type="spellEnd"/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 РАО (</w:t>
      </w:r>
      <w:r w:rsidRPr="00023453">
        <w:rPr>
          <w:rFonts w:ascii="Times New Roman" w:hAnsi="Times New Roman" w:cs="Times New Roman"/>
          <w:sz w:val="20"/>
          <w:szCs w:val="20"/>
        </w:rPr>
        <w:t>edsoo.ru);</w:t>
      </w:r>
    </w:p>
    <w:p w:rsidR="00023453" w:rsidRPr="00023453" w:rsidRDefault="00023453" w:rsidP="00023453">
      <w:pPr>
        <w:pStyle w:val="a4"/>
        <w:widowControl w:val="0"/>
        <w:numPr>
          <w:ilvl w:val="1"/>
          <w:numId w:val="10"/>
        </w:numPr>
        <w:tabs>
          <w:tab w:val="left" w:leader="underscore" w:pos="369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23453">
        <w:rPr>
          <w:rStyle w:val="a6"/>
          <w:rFonts w:ascii="Times New Roman" w:hAnsi="Times New Roman" w:cs="Times New Roman"/>
          <w:sz w:val="20"/>
          <w:szCs w:val="20"/>
        </w:rPr>
        <w:t>ФГАОУ</w:t>
      </w:r>
      <w:proofErr w:type="spellEnd"/>
      <w:r w:rsidRPr="00023453">
        <w:rPr>
          <w:rStyle w:val="a6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3453">
        <w:rPr>
          <w:rStyle w:val="a6"/>
          <w:rFonts w:ascii="Times New Roman" w:hAnsi="Times New Roman" w:cs="Times New Roman"/>
          <w:sz w:val="20"/>
          <w:szCs w:val="20"/>
        </w:rPr>
        <w:t>ДПО</w:t>
      </w:r>
      <w:proofErr w:type="spellEnd"/>
      <w:r w:rsidRPr="00023453">
        <w:rPr>
          <w:rStyle w:val="a6"/>
          <w:rFonts w:ascii="Times New Roman" w:hAnsi="Times New Roman" w:cs="Times New Roman"/>
          <w:sz w:val="20"/>
          <w:szCs w:val="20"/>
        </w:rPr>
        <w:t xml:space="preserve"> «Академия </w:t>
      </w:r>
      <w:proofErr w:type="spellStart"/>
      <w:r w:rsidRPr="00023453">
        <w:rPr>
          <w:rStyle w:val="a6"/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023453">
        <w:rPr>
          <w:rStyle w:val="a6"/>
          <w:rFonts w:ascii="Times New Roman" w:hAnsi="Times New Roman" w:cs="Times New Roman"/>
          <w:sz w:val="20"/>
          <w:szCs w:val="20"/>
        </w:rPr>
        <w:t xml:space="preserve"> России»</w:t>
      </w:r>
      <w:r w:rsidRPr="000234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3453">
        <w:rPr>
          <w:rFonts w:ascii="Times New Roman" w:hAnsi="Times New Roman" w:cs="Times New Roman"/>
          <w:sz w:val="20"/>
          <w:szCs w:val="20"/>
        </w:rPr>
        <w:t>(apkpro.ru);</w:t>
      </w:r>
    </w:p>
    <w:p w:rsidR="00023453" w:rsidRPr="00023453" w:rsidRDefault="00023453" w:rsidP="00023453">
      <w:pPr>
        <w:pStyle w:val="a4"/>
        <w:widowControl w:val="0"/>
        <w:numPr>
          <w:ilvl w:val="1"/>
          <w:numId w:val="10"/>
        </w:numPr>
        <w:tabs>
          <w:tab w:val="left" w:leader="underscore" w:pos="369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>Российская электронная школа (resh.edu.ru) и т.п.</w:t>
      </w:r>
    </w:p>
    <w:p w:rsidR="00023453" w:rsidRPr="00023453" w:rsidRDefault="00023453" w:rsidP="00023453">
      <w:pPr>
        <w:shd w:val="clear" w:color="auto" w:fill="FFFFFF"/>
        <w:spacing w:line="485" w:lineRule="exact"/>
        <w:ind w:left="115" w:right="99" w:firstLine="27"/>
        <w:jc w:val="center"/>
        <w:rPr>
          <w:rFonts w:ascii="Times New Roman" w:hAnsi="Times New Roman" w:cs="Times New Roman"/>
          <w:sz w:val="20"/>
          <w:szCs w:val="20"/>
        </w:rPr>
      </w:pPr>
      <w:r w:rsidRPr="00023453">
        <w:rPr>
          <w:rFonts w:ascii="Times New Roman" w:hAnsi="Times New Roman" w:cs="Times New Roman"/>
          <w:sz w:val="20"/>
          <w:szCs w:val="20"/>
        </w:rPr>
        <w:t xml:space="preserve">Дополнительные профессиональные программы, в том числе из федерального реестра программ </w:t>
      </w:r>
      <w:proofErr w:type="spellStart"/>
      <w:r w:rsidRPr="00023453">
        <w:rPr>
          <w:rFonts w:ascii="Times New Roman" w:hAnsi="Times New Roman" w:cs="Times New Roman"/>
          <w:sz w:val="20"/>
          <w:szCs w:val="20"/>
        </w:rPr>
        <w:t>ДПО</w:t>
      </w:r>
      <w:proofErr w:type="spellEnd"/>
      <w:r w:rsidRPr="000234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3453" w:rsidRPr="00023453" w:rsidRDefault="00023453" w:rsidP="00023453">
      <w:pPr>
        <w:spacing w:after="120" w:line="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41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984"/>
        <w:gridCol w:w="1410"/>
        <w:gridCol w:w="4678"/>
        <w:gridCol w:w="1559"/>
        <w:gridCol w:w="2787"/>
      </w:tblGrid>
      <w:tr w:rsidR="00023453" w:rsidRPr="00023453" w:rsidTr="000E1F61">
        <w:trPr>
          <w:trHeight w:hRule="exact"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023453" w:rsidRPr="00023453" w:rsidRDefault="00023453" w:rsidP="000E1F61">
            <w:pPr>
              <w:shd w:val="clear" w:color="auto" w:fill="FFFFFF"/>
              <w:spacing w:after="0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 /п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Название программы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/>
              <w:ind w:left="86" w:right="9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Кол-во </w:t>
            </w:r>
          </w:p>
          <w:p w:rsidR="00023453" w:rsidRPr="00023453" w:rsidRDefault="00023453" w:rsidP="000E1F61">
            <w:pPr>
              <w:shd w:val="clear" w:color="auto" w:fill="FFFFFF"/>
              <w:spacing w:after="0"/>
              <w:ind w:left="86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/>
              <w:ind w:left="86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дефицитов, на устранение которых направлена программа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ДПО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/>
              <w:ind w:left="86"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</w:t>
            </w:r>
          </w:p>
          <w:p w:rsidR="00023453" w:rsidRPr="00023453" w:rsidRDefault="00023453" w:rsidP="000E1F61">
            <w:pPr>
              <w:shd w:val="clear" w:color="auto" w:fill="FFFFFF"/>
              <w:spacing w:after="0"/>
              <w:ind w:left="86"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прохождения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/>
              <w:ind w:left="86" w:right="9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 прохождении (дата, реквизиты подтверждающего документа, пр.)</w:t>
            </w:r>
          </w:p>
        </w:tc>
      </w:tr>
      <w:tr w:rsidR="00023453" w:rsidRPr="00023453" w:rsidTr="000E1F61">
        <w:trPr>
          <w:trHeight w:hRule="exact" w:val="2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естественно-научной и математической функциональной грамотности обучающихся </w:t>
            </w:r>
            <w:proofErr w:type="spellStart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spellEnd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1. Недостаточное понимание основ естественно-научной и математической функциональной грамотности.</w:t>
            </w:r>
          </w:p>
          <w:p w:rsidR="00023453" w:rsidRPr="00023453" w:rsidRDefault="00023453" w:rsidP="000E1F6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2. Низкий уровень </w:t>
            </w:r>
            <w:proofErr w:type="spellStart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цифровых компетенций.</w:t>
            </w:r>
          </w:p>
          <w:p w:rsidR="00023453" w:rsidRPr="00023453" w:rsidRDefault="00023453" w:rsidP="000E1F6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3. Отсутствие навыка разработки заданий, направленных на формирование и развитие</w:t>
            </w:r>
          </w:p>
          <w:p w:rsidR="00023453" w:rsidRPr="00023453" w:rsidRDefault="00023453" w:rsidP="000E1F6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естественно-научной и математической функциональной грамотности.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hRule="exact"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hRule="exact"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3453" w:rsidRPr="00023453" w:rsidRDefault="00023453" w:rsidP="00023453">
      <w:pPr>
        <w:shd w:val="clear" w:color="auto" w:fill="FFFFFF"/>
        <w:ind w:left="115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</w:p>
    <w:p w:rsidR="00023453" w:rsidRPr="00023453" w:rsidRDefault="00023453" w:rsidP="00023453">
      <w:pPr>
        <w:shd w:val="clear" w:color="auto" w:fill="FFFFFF"/>
        <w:spacing w:after="0" w:line="240" w:lineRule="auto"/>
        <w:ind w:left="115" w:right="99" w:firstLine="27"/>
        <w:jc w:val="center"/>
        <w:rPr>
          <w:rFonts w:ascii="Times New Roman" w:hAnsi="Times New Roman" w:cs="Times New Roman"/>
          <w:sz w:val="20"/>
          <w:szCs w:val="20"/>
        </w:rPr>
      </w:pPr>
      <w:r w:rsidRPr="00023453">
        <w:rPr>
          <w:rFonts w:ascii="Times New Roman" w:hAnsi="Times New Roman" w:cs="Times New Roman"/>
          <w:sz w:val="20"/>
          <w:szCs w:val="20"/>
        </w:rPr>
        <w:t xml:space="preserve">Другие формы повышения квалификации на базе организаций </w:t>
      </w:r>
      <w:proofErr w:type="spellStart"/>
      <w:r w:rsidRPr="00023453">
        <w:rPr>
          <w:rFonts w:ascii="Times New Roman" w:hAnsi="Times New Roman" w:cs="Times New Roman"/>
          <w:sz w:val="20"/>
          <w:szCs w:val="20"/>
        </w:rPr>
        <w:t>ДПО</w:t>
      </w:r>
      <w:proofErr w:type="spellEnd"/>
      <w:r w:rsidRPr="000234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3453">
        <w:rPr>
          <w:rFonts w:ascii="Times New Roman" w:hAnsi="Times New Roman" w:cs="Times New Roman"/>
          <w:sz w:val="20"/>
          <w:szCs w:val="20"/>
        </w:rPr>
        <w:t>РД</w:t>
      </w:r>
      <w:proofErr w:type="spellEnd"/>
      <w:r w:rsidRPr="00023453">
        <w:rPr>
          <w:rFonts w:ascii="Times New Roman" w:hAnsi="Times New Roman" w:cs="Times New Roman"/>
          <w:sz w:val="20"/>
          <w:szCs w:val="20"/>
        </w:rPr>
        <w:t xml:space="preserve">, в том числе на базе из перечня организаций, определенных </w:t>
      </w:r>
      <w:proofErr w:type="spellStart"/>
      <w:r w:rsidRPr="00023453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023453">
        <w:rPr>
          <w:rFonts w:ascii="Times New Roman" w:hAnsi="Times New Roman" w:cs="Times New Roman"/>
          <w:sz w:val="20"/>
          <w:szCs w:val="20"/>
        </w:rPr>
        <w:t xml:space="preserve"> России для осуществления научно-методического и методического обеспечение образовательной деятельности по реализации </w:t>
      </w:r>
      <w:proofErr w:type="spellStart"/>
      <w:r w:rsidRPr="00023453">
        <w:rPr>
          <w:rFonts w:ascii="Times New Roman" w:hAnsi="Times New Roman" w:cs="Times New Roman"/>
          <w:sz w:val="20"/>
          <w:szCs w:val="20"/>
        </w:rPr>
        <w:t>ООП</w:t>
      </w:r>
      <w:proofErr w:type="spellEnd"/>
      <w:r w:rsidRPr="00023453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proofErr w:type="spellStart"/>
      <w:r w:rsidRPr="00023453">
        <w:rPr>
          <w:rFonts w:ascii="Times New Roman" w:hAnsi="Times New Roman" w:cs="Times New Roman"/>
          <w:sz w:val="20"/>
          <w:szCs w:val="20"/>
        </w:rPr>
        <w:t>ФГОС</w:t>
      </w:r>
      <w:proofErr w:type="spellEnd"/>
      <w:r w:rsidRPr="000234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3453">
        <w:rPr>
          <w:rFonts w:ascii="Times New Roman" w:hAnsi="Times New Roman" w:cs="Times New Roman"/>
          <w:sz w:val="20"/>
          <w:szCs w:val="20"/>
        </w:rPr>
        <w:t>ОО</w:t>
      </w:r>
      <w:proofErr w:type="spellEnd"/>
    </w:p>
    <w:p w:rsidR="00023453" w:rsidRPr="00023453" w:rsidRDefault="00023453" w:rsidP="00023453">
      <w:pPr>
        <w:shd w:val="clear" w:color="auto" w:fill="FFFFFF"/>
        <w:spacing w:after="0" w:line="240" w:lineRule="auto"/>
        <w:ind w:left="115" w:right="99" w:firstLine="27"/>
        <w:jc w:val="center"/>
        <w:rPr>
          <w:rFonts w:ascii="Times New Roman" w:hAnsi="Times New Roman" w:cs="Times New Roman"/>
          <w:sz w:val="20"/>
          <w:szCs w:val="20"/>
        </w:rPr>
      </w:pPr>
    </w:p>
    <w:p w:rsidR="00023453" w:rsidRPr="00023453" w:rsidRDefault="00023453" w:rsidP="00023453">
      <w:pPr>
        <w:shd w:val="clear" w:color="auto" w:fill="FFFFFF"/>
        <w:spacing w:after="0" w:line="240" w:lineRule="auto"/>
        <w:ind w:left="115" w:right="99" w:firstLine="27"/>
        <w:jc w:val="center"/>
        <w:rPr>
          <w:rFonts w:ascii="Times New Roman" w:hAnsi="Times New Roman" w:cs="Times New Roman"/>
          <w:sz w:val="20"/>
          <w:szCs w:val="20"/>
        </w:rPr>
      </w:pPr>
      <w:r w:rsidRPr="00023453">
        <w:rPr>
          <w:rFonts w:ascii="Times New Roman" w:hAnsi="Times New Roman" w:cs="Times New Roman"/>
          <w:sz w:val="20"/>
          <w:szCs w:val="20"/>
        </w:rPr>
        <w:lastRenderedPageBreak/>
        <w:t>Примеры:</w:t>
      </w:r>
    </w:p>
    <w:tbl>
      <w:tblPr>
        <w:tblOverlap w:val="never"/>
        <w:tblW w:w="14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980"/>
        <w:gridCol w:w="1275"/>
        <w:gridCol w:w="4824"/>
        <w:gridCol w:w="1694"/>
      </w:tblGrid>
      <w:tr w:rsidR="00023453" w:rsidRPr="00023453" w:rsidTr="000E1F61">
        <w:trPr>
          <w:trHeight w:hRule="exact" w:val="1204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0234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 необходимости</w:t>
            </w: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30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дефицитов, на устранение которых направлена работа</w:t>
            </w:r>
          </w:p>
        </w:tc>
        <w:tc>
          <w:tcPr>
            <w:tcW w:w="1694" w:type="dxa"/>
            <w:shd w:val="clear" w:color="auto" w:fill="auto"/>
          </w:tcPr>
          <w:p w:rsidR="00023453" w:rsidRPr="00023453" w:rsidRDefault="00023453" w:rsidP="000E1F61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 прохождении (дата, реквизиты подтверждающего документа, пр.)</w:t>
            </w:r>
          </w:p>
        </w:tc>
      </w:tr>
      <w:tr w:rsidR="00023453" w:rsidRPr="00023453" w:rsidTr="000E1F61">
        <w:trPr>
          <w:trHeight w:val="697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pStyle w:val="3"/>
              <w:shd w:val="clear" w:color="auto" w:fill="FFFFFF"/>
              <w:spacing w:before="0"/>
              <w:ind w:left="1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Методический </w:t>
            </w:r>
            <w:proofErr w:type="spellStart"/>
            <w:r w:rsidRPr="000234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видеоурок</w:t>
            </w:r>
            <w:proofErr w:type="spellEnd"/>
            <w:r w:rsidRPr="000234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hyperlink r:id="rId9" w:history="1">
              <w:r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Текстовая деятельность учащихся 4 класса» (edsoo.ru)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(edsoo.ru)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интегративных компонентов функциональной грамотности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Методический </w:t>
            </w: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видеоурок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hyperlink r:id="rId10" w:history="1">
              <w:r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Человек - творец культурных ценностей. Из истории письменности» (edsoo.ru)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(edsoo.ru)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08.04.2022г.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Недостаточный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глобальных компетенций как компонента функциональной грамотности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85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«Читательская грамотность и формирование предметных знаний и умений»</w:t>
            </w:r>
          </w:p>
        </w:tc>
        <w:tc>
          <w:tcPr>
            <w:tcW w:w="1980" w:type="dxa"/>
            <w:shd w:val="clear" w:color="auto" w:fill="auto"/>
          </w:tcPr>
          <w:p w:rsidR="00023453" w:rsidRPr="00023453" w:rsidRDefault="00D154EB" w:rsidP="000E1F61">
            <w:pPr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023453"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Федеральный методический центр (apkpro.ru)</w:t>
              </w:r>
            </w:hyperlink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20.04.2022г.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интегративных компонентов функциональной грамотности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Методический </w:t>
            </w: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видеоурок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hyperlink r:id="rId12" w:history="1">
              <w:r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Русский язык. Начальная школа. Работаем с текстом-описанием» (edsoo.ru)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(edsoo.ru)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25.04.2022г.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методических и предметных компетенций учителя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НОО</w:t>
            </w:r>
            <w:proofErr w:type="spellEnd"/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Методический </w:t>
            </w: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видеоурок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hyperlink r:id="rId13" w:history="1">
              <w:r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Формирование </w:t>
              </w:r>
              <w:proofErr w:type="spellStart"/>
              <w:r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метапредметных</w:t>
              </w:r>
              <w:proofErr w:type="spellEnd"/>
              <w:r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результатов обучения младших школьников» (edsoo.ru)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(edsoo.ru)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30.04.2022г.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методических и предметных компетенций учителя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НОО</w:t>
            </w:r>
            <w:proofErr w:type="spellEnd"/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видеоуроки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14" w:history="1">
              <w:r w:rsidRPr="0002345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Русский язык. Раздел 5. Морфология. Раздел 7. Орфография (resh.edu.ru)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(resh.edu.ru)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методических и предметных компетенций учителя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НОО</w:t>
            </w:r>
            <w:proofErr w:type="spellEnd"/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Методический </w:t>
            </w: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видеоурок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hyperlink r:id="rId15" w:history="1">
              <w:r w:rsidRPr="0002345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Классификация математических объектов по разным основаниям» (edsoo.ru)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(edsoo.ru)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методических и предметных компетенций учителя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НОО</w:t>
            </w:r>
            <w:proofErr w:type="spellEnd"/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«Особенности реализации </w:t>
            </w: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ФГОС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начального общего образования в фокусе предмета «Окружающий мир»  </w:t>
            </w:r>
          </w:p>
        </w:tc>
        <w:tc>
          <w:tcPr>
            <w:tcW w:w="1980" w:type="dxa"/>
            <w:shd w:val="clear" w:color="auto" w:fill="auto"/>
          </w:tcPr>
          <w:p w:rsidR="00023453" w:rsidRPr="00023453" w:rsidRDefault="00D154EB" w:rsidP="000E1F61">
            <w:pPr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023453"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Федеральный методический центр (apkpro.ru)</w:t>
              </w:r>
            </w:hyperlink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01.06.2022г. 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методических и предметных компетенций учителя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НОО</w:t>
            </w:r>
            <w:proofErr w:type="spellEnd"/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Методический семинар «Обновленный </w:t>
            </w: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ФГОС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. Конструктор рабочих программ»</w:t>
            </w:r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ЦНППМ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ДИРО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13.06.2022г. 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цифровых и методических компетенций.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Семинар «Профилактика и коррекция деструктивного поведения детей и подростков в образовательных организациях»</w:t>
            </w:r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ЦНППМ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ДИРО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09.06.2022г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 уровень психолого-педагогических компетенций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Яндекс.Учебник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Конфликты и травля в школьной среде. </w:t>
            </w:r>
            <w:hyperlink r:id="rId17" w:history="1">
              <w:r w:rsidRPr="00023453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https://yandex.ru/promo/education/course/konflikty-i-travlya-v-shkolnoj-srede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Бесплатный онлайн-курс на 16 часов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 уровень психолого-педагогических компетенций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видеоуроки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18" w:history="1">
              <w:r w:rsidRPr="0002345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Окружающий мир. Раздел 8. Чему учит экономика (resh.edu.ru)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(resh.edu.ru)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Недостаточное понимание основ естественно-научной функциональной грамотности.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1282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Яндекс.Учебник</w:t>
            </w:r>
            <w:proofErr w:type="spellEnd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. Современное образовательное пространство и управление классом</w:t>
            </w:r>
          </w:p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https://teacher.yandex.ru/posts/sovremennoe-obrazovatelnoe-prostranstvo-i-upravlenie-klassom</w:t>
            </w:r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Бесплатный онлайн-курс на 16 часов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 уровень психолого-педагогических компетенций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proofErr w:type="spellEnd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Окружающий мир. Раздел 12. Страницы истории отечества (resh.edu.ru)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(resh.edu.ru)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3D7444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Недостаточное понимание основ естественно-научной функцион</w:t>
            </w:r>
            <w:r w:rsidR="003D7444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</w:t>
            </w: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грамотности.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proofErr w:type="spellEnd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Математика. Раздел 2. Числа и величины (resh.edu.ru)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(resh.edu.ru)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Недостаточное понимание основ математической функциональной грамотности.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Едина коллекция цифровых образовательных ресурсов. Изучение раздела «Методическая поддержка», цифровых ресурсов к учебным материалам</w:t>
            </w:r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http://school-collection.edu.ru/catalog/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 - декабрь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цифровых и методических компетенций.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3453" w:rsidRPr="00023453" w:rsidRDefault="00023453" w:rsidP="0002345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23453" w:rsidRPr="00023453" w:rsidRDefault="00023453" w:rsidP="0002345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Дата следующей диагностики                                            </w:t>
      </w:r>
      <w:r w:rsidRPr="00023453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</w:t>
      </w:r>
    </w:p>
    <w:p w:rsidR="00023453" w:rsidRPr="00023453" w:rsidRDefault="00023453" w:rsidP="00023453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Дата разработки </w:t>
      </w:r>
      <w:proofErr w:type="spellStart"/>
      <w:r w:rsidRPr="003D7444">
        <w:rPr>
          <w:rFonts w:ascii="Times New Roman" w:eastAsia="Times New Roman" w:hAnsi="Times New Roman" w:cs="Times New Roman"/>
          <w:sz w:val="20"/>
          <w:szCs w:val="20"/>
          <w:u w:val="single"/>
        </w:rPr>
        <w:t>ИОМ</w:t>
      </w:r>
      <w:proofErr w:type="spellEnd"/>
      <w:r w:rsidRPr="003D744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____________________________________</w:t>
      </w:r>
    </w:p>
    <w:p w:rsidR="00023453" w:rsidRPr="00023453" w:rsidRDefault="00023453" w:rsidP="0002345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23453" w:rsidRPr="00023453" w:rsidRDefault="00023453" w:rsidP="0002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Координатор </w:t>
      </w:r>
      <w:proofErr w:type="spellStart"/>
      <w:r w:rsidRPr="00023453">
        <w:rPr>
          <w:rFonts w:ascii="Times New Roman" w:eastAsia="Times New Roman" w:hAnsi="Times New Roman" w:cs="Times New Roman"/>
          <w:sz w:val="20"/>
          <w:szCs w:val="20"/>
        </w:rPr>
        <w:t>ИОМП</w:t>
      </w:r>
      <w:proofErr w:type="spellEnd"/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 от МО </w:t>
      </w:r>
      <w:r w:rsidRPr="00023453">
        <w:rPr>
          <w:rFonts w:ascii="Times New Roman" w:hAnsi="Times New Roman" w:cs="Times New Roman"/>
          <w:sz w:val="20"/>
          <w:szCs w:val="20"/>
        </w:rPr>
        <w:t xml:space="preserve">(приказ МО о назначении </w:t>
      </w:r>
      <w:proofErr w:type="gramStart"/>
      <w:r w:rsidRPr="00023453">
        <w:rPr>
          <w:rFonts w:ascii="Times New Roman" w:hAnsi="Times New Roman" w:cs="Times New Roman"/>
          <w:sz w:val="20"/>
          <w:szCs w:val="20"/>
        </w:rPr>
        <w:t xml:space="preserve">координатора)   </w:t>
      </w:r>
      <w:proofErr w:type="gramEnd"/>
      <w:r w:rsidRPr="0002345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23453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Pr="000234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023453" w:rsidRPr="00023453" w:rsidRDefault="00023453" w:rsidP="0002345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>Педагогический работник                                                   ___________________________________</w:t>
      </w:r>
    </w:p>
    <w:p w:rsidR="00023453" w:rsidRPr="00023453" w:rsidRDefault="00023453" w:rsidP="00023453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023453">
        <w:rPr>
          <w:rFonts w:ascii="Times New Roman" w:eastAsia="Times New Roman" w:hAnsi="Times New Roman" w:cs="Times New Roman"/>
          <w:i/>
          <w:sz w:val="20"/>
          <w:szCs w:val="20"/>
        </w:rPr>
        <w:t>подпись</w:t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br w:type="page"/>
      </w:r>
      <w:r w:rsidR="008D3687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БЛОК </w:t>
      </w: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 xml:space="preserve">6. </w:t>
      </w:r>
      <w:r w:rsidR="008D3687">
        <w:rPr>
          <w:rFonts w:ascii="Times New Roman" w:eastAsia="Times New Roman" w:hAnsi="Times New Roman" w:cs="Times New Roman"/>
          <w:bCs/>
          <w:sz w:val="20"/>
          <w:szCs w:val="20"/>
        </w:rPr>
        <w:t>МЕТОДИЧЕСКИЙ АУДИТ</w:t>
      </w: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>Саморефлексия по итогам прохождения ИОМ.</w:t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>ОТЧЕТНОЕ МЕРОПРИЯТИЕ (форма определяется педагогом)</w:t>
      </w:r>
    </w:p>
    <w:p w:rsidR="00023453" w:rsidRPr="00023453" w:rsidRDefault="00023453" w:rsidP="00023453">
      <w:pPr>
        <w:shd w:val="clear" w:color="auto" w:fill="FFFFFF"/>
        <w:spacing w:line="360" w:lineRule="auto"/>
        <w:ind w:left="113"/>
        <w:jc w:val="both"/>
        <w:rPr>
          <w:rFonts w:ascii="Times New Roman" w:eastAsia="Times New Roman" w:hAnsi="Times New Roman" w:cs="Times New Roman"/>
          <w:bCs/>
          <w:caps/>
          <w:spacing w:val="-1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caps/>
          <w:spacing w:val="-1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23453" w:rsidRPr="00023453" w:rsidRDefault="00023453" w:rsidP="00023453">
      <w:pPr>
        <w:spacing w:after="0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>Педагогический работник                                                   ___________________________</w:t>
      </w:r>
    </w:p>
    <w:p w:rsidR="00023453" w:rsidRPr="00023453" w:rsidRDefault="00023453" w:rsidP="00023453">
      <w:pPr>
        <w:spacing w:after="0"/>
        <w:ind w:firstLine="14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023453">
        <w:rPr>
          <w:rFonts w:ascii="Times New Roman" w:eastAsia="Times New Roman" w:hAnsi="Times New Roman" w:cs="Times New Roman"/>
          <w:i/>
          <w:sz w:val="20"/>
          <w:szCs w:val="20"/>
        </w:rPr>
        <w:t>подпись</w:t>
      </w:r>
    </w:p>
    <w:p w:rsidR="00023453" w:rsidRPr="00023453" w:rsidRDefault="00023453" w:rsidP="00023453">
      <w:pPr>
        <w:spacing w:after="0"/>
        <w:ind w:firstLine="142"/>
        <w:rPr>
          <w:rFonts w:ascii="Times New Roman" w:eastAsia="Times New Roman" w:hAnsi="Times New Roman" w:cs="Times New Roman"/>
          <w:sz w:val="20"/>
          <w:szCs w:val="20"/>
        </w:rPr>
      </w:pPr>
    </w:p>
    <w:p w:rsidR="00023453" w:rsidRPr="00023453" w:rsidRDefault="00023453" w:rsidP="00023453">
      <w:pPr>
        <w:spacing w:after="0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Координатор ИОМП от МО                                               ___________________________ </w:t>
      </w:r>
    </w:p>
    <w:p w:rsidR="00023453" w:rsidRPr="00023453" w:rsidRDefault="00023453" w:rsidP="00023453">
      <w:pPr>
        <w:spacing w:after="0"/>
        <w:ind w:firstLine="14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подпись</w:t>
      </w:r>
    </w:p>
    <w:p w:rsidR="00023453" w:rsidRPr="00023453" w:rsidRDefault="00023453" w:rsidP="00023453">
      <w:pPr>
        <w:spacing w:after="0"/>
        <w:ind w:firstLine="142"/>
        <w:rPr>
          <w:rFonts w:ascii="Times New Roman" w:eastAsia="Times New Roman" w:hAnsi="Times New Roman" w:cs="Times New Roman"/>
          <w:sz w:val="20"/>
          <w:szCs w:val="20"/>
        </w:rPr>
      </w:pPr>
    </w:p>
    <w:p w:rsidR="00023453" w:rsidRPr="00023453" w:rsidRDefault="00023453" w:rsidP="00023453">
      <w:pPr>
        <w:spacing w:after="0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23453">
        <w:rPr>
          <w:rFonts w:ascii="Times New Roman" w:eastAsia="Times New Roman" w:hAnsi="Times New Roman" w:cs="Times New Roman"/>
          <w:sz w:val="20"/>
          <w:szCs w:val="20"/>
        </w:rPr>
        <w:t>Тьютор</w:t>
      </w:r>
      <w:proofErr w:type="spellEnd"/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/специалист </w:t>
      </w:r>
      <w:proofErr w:type="spellStart"/>
      <w:r w:rsidRPr="00023453">
        <w:rPr>
          <w:rFonts w:ascii="Times New Roman" w:eastAsia="Times New Roman" w:hAnsi="Times New Roman" w:cs="Times New Roman"/>
          <w:sz w:val="20"/>
          <w:szCs w:val="20"/>
        </w:rPr>
        <w:t>ЦНППМ</w:t>
      </w:r>
      <w:proofErr w:type="spellEnd"/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___________________________</w:t>
      </w:r>
    </w:p>
    <w:p w:rsidR="00023453" w:rsidRPr="00023453" w:rsidRDefault="00023453" w:rsidP="00023453">
      <w:pPr>
        <w:spacing w:after="0"/>
        <w:ind w:firstLine="142"/>
        <w:rPr>
          <w:rFonts w:ascii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023453">
        <w:rPr>
          <w:rFonts w:ascii="Times New Roman" w:eastAsia="Times New Roman" w:hAnsi="Times New Roman" w:cs="Times New Roman"/>
          <w:i/>
          <w:sz w:val="20"/>
          <w:szCs w:val="20"/>
        </w:rPr>
        <w:t>подпись</w:t>
      </w:r>
      <w:r w:rsidRPr="0002345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3453" w:rsidRPr="00023453" w:rsidRDefault="00023453" w:rsidP="00023453">
      <w:pPr>
        <w:rPr>
          <w:rFonts w:ascii="Times New Roman" w:hAnsi="Times New Roman" w:cs="Times New Roman"/>
          <w:b/>
          <w:sz w:val="20"/>
          <w:szCs w:val="20"/>
        </w:rPr>
      </w:pPr>
    </w:p>
    <w:p w:rsidR="00023453" w:rsidRPr="00023453" w:rsidRDefault="00023453" w:rsidP="000234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45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18713E7" wp14:editId="661372FC">
            <wp:extent cx="223520" cy="201930"/>
            <wp:effectExtent l="0" t="0" r="5080" b="762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453" w:rsidRDefault="00023453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23453" w:rsidRPr="00023453" w:rsidRDefault="00023453" w:rsidP="00023453">
      <w:pPr>
        <w:shd w:val="clear" w:color="auto" w:fill="FFFFFF"/>
        <w:spacing w:after="0"/>
        <w:ind w:left="567" w:hanging="567"/>
        <w:jc w:val="center"/>
        <w:rPr>
          <w:rFonts w:ascii="Times New Roman" w:hAnsi="Times New Roman" w:cs="Times New Roman"/>
          <w:sz w:val="20"/>
          <w:szCs w:val="20"/>
        </w:rPr>
      </w:pPr>
      <w:r w:rsidRPr="00023453">
        <w:rPr>
          <w:rFonts w:ascii="Times New Roman" w:hAnsi="Times New Roman" w:cs="Times New Roman"/>
          <w:sz w:val="20"/>
          <w:szCs w:val="20"/>
        </w:rPr>
        <w:lastRenderedPageBreak/>
        <w:t>ЛИЧНАЯ КАРТА ПРОФЕССИОНАЛЬНОГО РОСТА ПЕДАГОГА, РУКОВОДИТЕЛЯ</w:t>
      </w:r>
    </w:p>
    <w:p w:rsidR="00023453" w:rsidRPr="00023453" w:rsidRDefault="00023453" w:rsidP="00023453">
      <w:pPr>
        <w:shd w:val="clear" w:color="auto" w:fill="FFFFFF"/>
        <w:spacing w:after="0"/>
        <w:ind w:left="567" w:hanging="567"/>
        <w:jc w:val="center"/>
        <w:rPr>
          <w:rFonts w:ascii="Times New Roman" w:hAnsi="Times New Roman" w:cs="Times New Roman"/>
          <w:sz w:val="20"/>
          <w:szCs w:val="20"/>
        </w:rPr>
      </w:pPr>
      <w:r w:rsidRPr="00023453">
        <w:rPr>
          <w:rFonts w:ascii="Times New Roman" w:hAnsi="Times New Roman" w:cs="Times New Roman"/>
          <w:sz w:val="20"/>
          <w:szCs w:val="20"/>
        </w:rPr>
        <w:t>*Карта профессионального роста позволит педагогам, руководителям накапливать информацию о личностном продвижении в профессиональной деятельности.</w:t>
      </w:r>
    </w:p>
    <w:p w:rsidR="00023453" w:rsidRPr="00023453" w:rsidRDefault="00023453" w:rsidP="00023453">
      <w:pPr>
        <w:shd w:val="clear" w:color="auto" w:fill="FFFFFF"/>
        <w:spacing w:after="0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488" w:type="dxa"/>
        <w:tblInd w:w="-34" w:type="dxa"/>
        <w:tblLook w:val="04A0" w:firstRow="1" w:lastRow="0" w:firstColumn="1" w:lastColumn="0" w:noHBand="0" w:noVBand="1"/>
      </w:tblPr>
      <w:tblGrid>
        <w:gridCol w:w="3715"/>
        <w:gridCol w:w="2126"/>
        <w:gridCol w:w="28"/>
        <w:gridCol w:w="2155"/>
        <w:gridCol w:w="2154"/>
        <w:gridCol w:w="2155"/>
        <w:gridCol w:w="2155"/>
      </w:tblGrid>
      <w:tr w:rsidR="00023453" w:rsidRPr="00023453" w:rsidTr="00117A1F">
        <w:trPr>
          <w:trHeight w:val="4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Показатели профессионального роста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2022-2023 </w:t>
            </w:r>
          </w:p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год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2023-2024 </w:t>
            </w:r>
          </w:p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2024-2025 </w:t>
            </w:r>
          </w:p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год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2025-2026 </w:t>
            </w:r>
          </w:p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год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2026-2027 </w:t>
            </w:r>
          </w:p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год</w:t>
            </w:r>
          </w:p>
        </w:tc>
      </w:tr>
      <w:tr w:rsidR="00023453" w:rsidRPr="00023453" w:rsidTr="00EB2418">
        <w:trPr>
          <w:trHeight w:val="20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Тема самообразования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Результаты аттестации, год прохождения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Прохождение курсов (тема, учреждение)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Участие в работе НМК (методических объединений ОО)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Выступление с тематическим докладом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Творческий отчет (мастер-класс)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Участие в работе семинаров (курсов)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Статус (городской/муниципальный, республиканский)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Выступление (тема)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Урок (тема)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Участие на педагогических чтениях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Статус (школьный, городской/муниципальный, республиканский)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Результат (сертификат, диплом, грамота)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23453" w:rsidRDefault="00023453">
      <w:r>
        <w:br w:type="page"/>
      </w:r>
    </w:p>
    <w:tbl>
      <w:tblPr>
        <w:tblW w:w="14488" w:type="dxa"/>
        <w:tblInd w:w="-34" w:type="dxa"/>
        <w:tblLook w:val="04A0" w:firstRow="1" w:lastRow="0" w:firstColumn="1" w:lastColumn="0" w:noHBand="0" w:noVBand="1"/>
      </w:tblPr>
      <w:tblGrid>
        <w:gridCol w:w="3715"/>
        <w:gridCol w:w="2126"/>
        <w:gridCol w:w="2268"/>
        <w:gridCol w:w="2126"/>
        <w:gridCol w:w="2127"/>
        <w:gridCol w:w="2126"/>
      </w:tblGrid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работе НПК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Статус (школьный, городской/республиканский, республиканский)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Выступление (тема)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Урок (тема)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Являюсь членом творческой группы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Статус (школьный, городской/муниципальный, республиканский)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Привлекался в качестве эксперта в аттестации педагогов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Участие в экспериментальной работе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Статус (школьный, городской/муниципальный, республиканский)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Тема эксперимента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Создание методических разработок (название)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Пособие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Публикации (тема)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В газете (название)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Журнале (название)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Сборнике (название)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Монография (название)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Руководство исследовательской работой школьников (подготовка участия ученика с указанием Ф.И., класса)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Статус (школьный, городской/муниципальный, республиканский, российский)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Проблема исследовательской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победителей (призеров) на олимпиадах, выставках, конкурсах (с указанием занятого места)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Статус (школьный, городской/муниципальный, республиканский, российский)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обучающихся (ГИА, ЕГЭ)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обученности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профессиональных конкурсах, конкурсах грантов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Статус (школьный, городской/муниципальный, республиканский)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/>
                <w:sz w:val="20"/>
                <w:szCs w:val="20"/>
              </w:rPr>
              <w:t>Награды и поощрения (указать, кем награжден)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Знак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Звание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23453" w:rsidRPr="00023453" w:rsidRDefault="00023453" w:rsidP="00023453">
      <w:pPr>
        <w:shd w:val="clear" w:color="auto" w:fill="FFFFFF"/>
        <w:spacing w:after="0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3453" w:rsidRP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0"/>
          <w:szCs w:val="20"/>
        </w:rPr>
      </w:pPr>
    </w:p>
    <w:p w:rsidR="008C6383" w:rsidRDefault="008C6383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D7444" w:rsidRPr="003D7444" w:rsidRDefault="003D7444" w:rsidP="003D7444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:rsidR="003D7444" w:rsidRDefault="003D7444" w:rsidP="003D7444">
      <w:pPr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444" w:rsidRPr="00E72947" w:rsidRDefault="003D7444" w:rsidP="003D74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72947">
        <w:rPr>
          <w:rFonts w:ascii="Times New Roman" w:eastAsia="Calibri" w:hAnsi="Times New Roman" w:cs="Times New Roman"/>
          <w:b/>
          <w:sz w:val="26"/>
          <w:szCs w:val="26"/>
        </w:rPr>
        <w:t>Механизмы мотивации и поощрения наставников</w:t>
      </w:r>
    </w:p>
    <w:p w:rsidR="003D7444" w:rsidRPr="003D7444" w:rsidRDefault="003D7444" w:rsidP="003D74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444" w:rsidRDefault="003D7444" w:rsidP="003D7444">
      <w:pPr>
        <w:pStyle w:val="a4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Мотивирующими наставника факторами выступают: </w:t>
      </w:r>
    </w:p>
    <w:p w:rsidR="003D7444" w:rsidRPr="003D7444" w:rsidRDefault="003D7444" w:rsidP="003D7444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поддержка системы наставничества на общественном, муниципальном и государственном уровнях; создание среды, в которой наставничество будет восприниматься как почетная миссия, где формируется ощущение причастности к большому и важному делу, в котором наставнику отводится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большая </w:t>
      </w:r>
      <w:r w:rsidRPr="003D7444">
        <w:rPr>
          <w:rFonts w:ascii="Times New Roman" w:eastAsia="Calibri" w:hAnsi="Times New Roman" w:cs="Times New Roman"/>
          <w:sz w:val="24"/>
          <w:szCs w:val="24"/>
        </w:rPr>
        <w:t>роль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развитии кадрового потенциала муниципалитета, образовательной организации;</w:t>
      </w: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7444" w:rsidRPr="003D7444" w:rsidRDefault="003D7444" w:rsidP="003D7444">
      <w:pPr>
        <w:pStyle w:val="a4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Популяризация роли наставника осуществляется через организацию и проведение: </w:t>
      </w:r>
    </w:p>
    <w:p w:rsidR="003D7444" w:rsidRPr="003D7444" w:rsidRDefault="003D7444" w:rsidP="003D7444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фестивалей, форумов, конференций наставников на муниципальном, региональном уровнях; </w:t>
      </w:r>
    </w:p>
    <w:p w:rsidR="003D7444" w:rsidRPr="003D7444" w:rsidRDefault="003D7444" w:rsidP="003D7444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конкурса «Наставник в системе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» на муниципальном и региональном уровнях; </w:t>
      </w:r>
    </w:p>
    <w:p w:rsidR="003D7444" w:rsidRPr="003D7444" w:rsidRDefault="003D7444" w:rsidP="003D7444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поддержку системы наставничества через СМИ, создание специальной рубрики на сайтах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образовательных организаций, муниципальных управлений образования</w:t>
      </w: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D7444" w:rsidRPr="003D7444" w:rsidRDefault="003D7444" w:rsidP="003D7444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участия руководителей всех уровней в программах наставничества; </w:t>
      </w:r>
    </w:p>
    <w:p w:rsidR="003D7444" w:rsidRPr="003D7444" w:rsidRDefault="003D7444" w:rsidP="003D7444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>фотосессий с выпуском открыток, плакатов, календарей, постеров «Наши наставники», которые распространяются среди образовательных организаций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муниципалитета</w:t>
      </w: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 и т. д. </w:t>
      </w:r>
    </w:p>
    <w:p w:rsidR="003D7444" w:rsidRPr="003D7444" w:rsidRDefault="003D7444" w:rsidP="001B5CEA">
      <w:pPr>
        <w:tabs>
          <w:tab w:val="left" w:pos="284"/>
          <w:tab w:val="left" w:pos="851"/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Общественное признание позволит наставникам ощутить собственную востребованность, значимость и полезность не только для отдельно взятых людей, но для общества, региона. Публичное признание значимости работы наставников для образовательной организации, региона в целом, повышение их авторитета в коллективе будет способствовать расширению пула наставников. </w:t>
      </w:r>
    </w:p>
    <w:p w:rsidR="003D7444" w:rsidRPr="003D7444" w:rsidRDefault="003D7444" w:rsidP="00F64399">
      <w:pPr>
        <w:pStyle w:val="a4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>Нематериальные (моральные) формы поощрений наставников могут включать в себя: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>поощрение наставников по результатам участия в ежегодном конкурсе (премии) на лучшего наставника муниципалитета (региона);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наставник, признанный лучшим, может быть награжден (удостоен): почетной грамотой; почетного звания «Лучший наставник организации»; нагрудным знаком наставника; </w:t>
      </w:r>
    </w:p>
    <w:p w:rsid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благодарственные письма; размещение фотографий лучших наставников на </w:t>
      </w:r>
      <w:r w:rsidR="00F64399">
        <w:rPr>
          <w:rFonts w:ascii="Times New Roman" w:eastAsia="Calibri" w:hAnsi="Times New Roman" w:cs="Times New Roman"/>
          <w:sz w:val="24"/>
          <w:szCs w:val="24"/>
        </w:rPr>
        <w:t>стендах</w:t>
      </w: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организации;  </w:t>
      </w:r>
    </w:p>
    <w:p w:rsid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 xml:space="preserve">предоставление наставникам возможности принимать участие в формировании предложений, касающихся развития организации; </w:t>
      </w:r>
    </w:p>
    <w:p w:rsidR="00F64399" w:rsidRDefault="00F64399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о</w:t>
      </w:r>
      <w:r w:rsidR="003D7444" w:rsidRPr="00F64399">
        <w:rPr>
          <w:rFonts w:ascii="Times New Roman" w:eastAsia="Calibri" w:hAnsi="Times New Roman" w:cs="Times New Roman"/>
          <w:sz w:val="24"/>
          <w:szCs w:val="24"/>
        </w:rPr>
        <w:t xml:space="preserve">бразовательное стимулирование (привлечение к участию в образовательных программах, семинарах, тренингах и иных мероприятиях подобного рода);  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нематериальное поощрение на рабочем месте: получение дополнительных дней к отпуску</w:t>
      </w:r>
      <w:r w:rsidR="00F64399">
        <w:rPr>
          <w:rFonts w:ascii="Times New Roman" w:eastAsia="Calibri" w:hAnsi="Times New Roman" w:cs="Times New Roman"/>
          <w:sz w:val="24"/>
          <w:szCs w:val="24"/>
        </w:rPr>
        <w:t>, методических дней в период каникул</w:t>
      </w:r>
      <w:r w:rsidRPr="00F64399">
        <w:rPr>
          <w:rFonts w:ascii="Times New Roman" w:eastAsia="Calibri" w:hAnsi="Times New Roman" w:cs="Times New Roman"/>
          <w:sz w:val="24"/>
          <w:szCs w:val="24"/>
        </w:rPr>
        <w:t xml:space="preserve">; иные льготы и преимущества, предусмотренные в организации, в которой работает наставник. </w:t>
      </w:r>
    </w:p>
    <w:p w:rsidR="003D7444" w:rsidRPr="00F64399" w:rsidRDefault="003D7444" w:rsidP="008D3687">
      <w:pPr>
        <w:pStyle w:val="a4"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 xml:space="preserve">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поощрения. Персональные рейтинги наставников публикуются для того, чтобы каждый участник программы мог видеть свой и чужие текущие уровни развития. Групповые рейтинги команд (наставник и наставляемый или наставник и группа наставляемых) публикуются на стендах образовательной организации, ее информационных </w:t>
      </w:r>
      <w:r w:rsidRPr="00F643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порталах, на информационных порталах муниципальных методических центров по наставничеству для дополнительной мотивации всех участников программ. </w:t>
      </w:r>
    </w:p>
    <w:p w:rsidR="003D7444" w:rsidRPr="00F64399" w:rsidRDefault="003D7444" w:rsidP="00F64399">
      <w:pPr>
        <w:pStyle w:val="a4"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В целях поощрения наставника за осуществление наставничества работодатель вправе предусмотреть:</w:t>
      </w:r>
    </w:p>
    <w:p w:rsidR="003D7444" w:rsidRPr="00F64399" w:rsidRDefault="003D7444" w:rsidP="00F64399">
      <w:pPr>
        <w:pStyle w:val="a4"/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объявление благодарности, награждение почетной грамотой организации, вручение ценного подарка;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представление к государственным и ведомственным наградам;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награждение нагрудным знаком наставника;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внесение предложения о включении в кадровый резерв для замещения вышестоящей должности;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внесение предложения о назначении на вышестоящую должность;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присвоение почетного звания «Лучший наставник организации».</w:t>
      </w:r>
    </w:p>
    <w:p w:rsidR="00023453" w:rsidRP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0"/>
          <w:szCs w:val="20"/>
        </w:rPr>
      </w:pPr>
    </w:p>
    <w:p w:rsidR="00023453" w:rsidRPr="00F64399" w:rsidRDefault="00F64399" w:rsidP="00F64399">
      <w:pPr>
        <w:pStyle w:val="a4"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Рекомендации лучшим наставникам на прохождение аттестации, помощь в прохождении процедуры аттестации на квалификационную категорию «Педагог-наставник» (согласно Новому порядку аттестации педработников с 1 сентября 2023 года).</w:t>
      </w: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8C6383" w:rsidRDefault="008C6383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117A1F" w:rsidRPr="00117A1F" w:rsidRDefault="00117A1F" w:rsidP="00117A1F">
      <w:pPr>
        <w:autoSpaceDE w:val="0"/>
        <w:autoSpaceDN w:val="0"/>
        <w:adjustRightInd w:val="0"/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№3</w:t>
      </w:r>
    </w:p>
    <w:p w:rsidR="00117A1F" w:rsidRDefault="00117A1F" w:rsidP="00A52327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0994" w:rsidRPr="00E72947" w:rsidRDefault="00380994" w:rsidP="00A52327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29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Мониторинг и оценка результатов реализации программы наставничества</w:t>
      </w:r>
    </w:p>
    <w:p w:rsidR="00E72947" w:rsidRPr="00E72947" w:rsidRDefault="00E72947" w:rsidP="00A52327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947" w:rsidRPr="00E72947" w:rsidRDefault="00380994" w:rsidP="00E7294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какова динамика развития наставляемых и удовлетворенности наставника своей деятельностью. </w:t>
      </w:r>
    </w:p>
    <w:p w:rsidR="00380994" w:rsidRPr="00E72947" w:rsidRDefault="00380994" w:rsidP="00D87F98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программы наставничества состоит из двух основных этапов:</w:t>
      </w:r>
    </w:p>
    <w:p w:rsidR="00380994" w:rsidRPr="00E72947" w:rsidRDefault="00380994" w:rsidP="00E72947">
      <w:pPr>
        <w:numPr>
          <w:ilvl w:val="0"/>
          <w:numId w:val="1"/>
        </w:numPr>
        <w:tabs>
          <w:tab w:val="left" w:pos="1128"/>
        </w:tabs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процесса реализации программы наставничества;</w:t>
      </w:r>
    </w:p>
    <w:p w:rsidR="00380994" w:rsidRPr="00E72947" w:rsidRDefault="00380994" w:rsidP="00E72947">
      <w:pPr>
        <w:numPr>
          <w:ilvl w:val="0"/>
          <w:numId w:val="1"/>
        </w:numPr>
        <w:tabs>
          <w:tab w:val="left" w:pos="1128"/>
          <w:tab w:val="left" w:pos="284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E729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мотивационно-личностного, компетентностного, профессиональног</w:t>
      </w: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роста участников.</w:t>
      </w:r>
    </w:p>
    <w:p w:rsidR="00D87F98" w:rsidRDefault="00D87F98" w:rsidP="00E7294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D87F98" w:rsidRDefault="00D87F98" w:rsidP="00D87F9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№1. </w:t>
      </w:r>
      <w:r w:rsidR="00380994" w:rsidRPr="00D87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 оценка качества процесса реализации программы наставничества.</w:t>
      </w: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- наставляемый». Мониторинг помогает как выявить соответствие условий организации программы наставничества требованиям и принципам программы,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задач, решаемых с помощью мониторинга, можно выделить сбор и анализ обратной связи от участников и кураторов (метод анкетирования); обоснование требований к процессу реализации программы наставничества, 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 контроль показателей социального и профессионального благополучия; анализ динамики качественных и количественных изменений отслеживаемых показателей.</w:t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98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опроса в рамках первого этапа мониторинга будет предоставлен </w:t>
      </w:r>
      <w:r w:rsidRPr="00E729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-анализ (таблица 2) реализуемой программы наставничества. </w:t>
      </w: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34" w:type="dxa"/>
        <w:tblInd w:w="55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5"/>
        <w:gridCol w:w="5026"/>
        <w:gridCol w:w="4503"/>
      </w:tblGrid>
      <w:tr w:rsidR="00380994" w:rsidRPr="00E72947" w:rsidTr="00D87F98">
        <w:trPr>
          <w:trHeight w:val="371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2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</w:t>
            </w:r>
            <w:r w:rsidRPr="00E72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SWOT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Негативные</w:t>
            </w:r>
          </w:p>
        </w:tc>
      </w:tr>
      <w:tr w:rsidR="00380994" w:rsidRPr="00E72947" w:rsidTr="00D87F98">
        <w:trPr>
          <w:trHeight w:val="371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380994" w:rsidRPr="00E72947" w:rsidTr="00D87F98">
        <w:trPr>
          <w:trHeight w:val="380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Сбор данных для построения </w:t>
      </w:r>
      <w:r w:rsidRPr="00D87F98">
        <w:rPr>
          <w:rFonts w:ascii="Times New Roman" w:eastAsia="Times New Roman" w:hAnsi="Times New Roman" w:cs="Times New Roman"/>
          <w:sz w:val="24"/>
          <w:szCs w:val="24"/>
          <w:lang w:eastAsia="ru-RU"/>
        </w:rPr>
        <w:t>SWOT</w:t>
      </w: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-анализа осуществляется посредством анкеты (Раздел 2.3 Приложения 2 к методическим рекомендациям ведомственного проектного офиса по внедрению целевой программы наставничества (письмо   Министерства    Просвещения     РФ    от     23.01.2020 № МР-42/02). Анкета содержит открытые вопросы, закрытые вопросы, вопросы с оценочным параметром. Анкета учитывает особенности требований ко всем пяти формам наставничества и является уникальной для каждой формы.</w:t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98">
        <w:rPr>
          <w:rFonts w:ascii="Times New Roman" w:eastAsia="Times New Roman" w:hAnsi="Times New Roman" w:cs="Times New Roman"/>
          <w:sz w:val="24"/>
          <w:szCs w:val="24"/>
          <w:lang w:eastAsia="ru-RU"/>
        </w:rPr>
        <w:t>SWOT</w:t>
      </w: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рекомендуется проводить куратору программы.</w:t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соответствия условий организации программы наставничества требованиям программы и программ, по которым она осуществляется, принципам, заложенным в программы и программах, а также современным подходам и технологиям, используется анкета куратора.</w:t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оцениваемых параметров: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сильные и слабые стороны программы наставничества;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возможности программы наставничества и угрозы ее реализации;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процент посещения наставниками и наставляемыми мероприятий на региональном, муниципальном уровнях, способствующих внедрению программы наставничества в частности и развитию системы наставничества в целом;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процент реализации образовательных и культурных проектов на базе образовательно</w:t>
      </w:r>
      <w:r w:rsidR="00D87F98">
        <w:rPr>
          <w:rFonts w:ascii="Times New Roman" w:eastAsia="Calibri" w:hAnsi="Times New Roman" w:cs="Times New Roman"/>
          <w:sz w:val="24"/>
          <w:szCs w:val="24"/>
        </w:rPr>
        <w:t>й</w:t>
      </w:r>
      <w:r w:rsidRPr="00D87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F98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D87F98">
        <w:rPr>
          <w:rFonts w:ascii="Times New Roman" w:eastAsia="Calibri" w:hAnsi="Times New Roman" w:cs="Times New Roman"/>
          <w:sz w:val="24"/>
          <w:szCs w:val="24"/>
        </w:rPr>
        <w:t xml:space="preserve"> и совместно с </w:t>
      </w:r>
      <w:r w:rsidR="00D87F98"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Pr="00D87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F98">
        <w:rPr>
          <w:rFonts w:ascii="Times New Roman" w:eastAsia="Calibri" w:hAnsi="Times New Roman" w:cs="Times New Roman"/>
          <w:sz w:val="24"/>
          <w:szCs w:val="24"/>
        </w:rPr>
        <w:t>куратором/</w:t>
      </w:r>
      <w:r w:rsidRPr="00D87F98">
        <w:rPr>
          <w:rFonts w:ascii="Times New Roman" w:eastAsia="Calibri" w:hAnsi="Times New Roman" w:cs="Times New Roman"/>
          <w:sz w:val="24"/>
          <w:szCs w:val="24"/>
        </w:rPr>
        <w:t>центром наставничества;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процент педагогов, включенных в программу наставничества;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процент педагогов, прошедших через разные формы обучения по целевым программам, профессиональные и компетентностные тесты;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количество молодых специалистов, пришедших на работу в организацию и закрепившихся в ней;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 xml:space="preserve"> количество наставников и наставляемых имеющих профессиональные достижения по результатам участия в фестивалях, профессиональных конкурсах и т.д.;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количество педагогов</w:t>
      </w:r>
      <w:r w:rsidR="00D87F98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D87F98">
        <w:rPr>
          <w:rFonts w:ascii="Times New Roman" w:eastAsia="Calibri" w:hAnsi="Times New Roman" w:cs="Times New Roman"/>
          <w:sz w:val="24"/>
          <w:szCs w:val="24"/>
        </w:rPr>
        <w:t xml:space="preserve"> участников программы наставничества</w:t>
      </w:r>
      <w:r w:rsidR="00D87F98">
        <w:rPr>
          <w:rFonts w:ascii="Times New Roman" w:eastAsia="Calibri" w:hAnsi="Times New Roman" w:cs="Times New Roman"/>
          <w:sz w:val="24"/>
          <w:szCs w:val="24"/>
        </w:rPr>
        <w:t>,</w:t>
      </w:r>
      <w:r w:rsidRPr="00D87F98">
        <w:rPr>
          <w:rFonts w:ascii="Times New Roman" w:eastAsia="Calibri" w:hAnsi="Times New Roman" w:cs="Times New Roman"/>
          <w:sz w:val="24"/>
          <w:szCs w:val="24"/>
        </w:rPr>
        <w:t xml:space="preserve"> ставших руководителями творческих профессиональных мастерских, мастер-классов, вебинаров, обучающих семинаров и т.д.;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количество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 w:rsidR="008C6383" w:rsidRDefault="008C638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98" w:rsidRDefault="00D87F98" w:rsidP="00D87F9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№2. </w:t>
      </w:r>
      <w:r w:rsidR="00380994"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и оценка влияния программ на всех участников. </w:t>
      </w:r>
    </w:p>
    <w:p w:rsidR="00380994" w:rsidRPr="00E72947" w:rsidRDefault="00380994" w:rsidP="00D87F98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мониторинга позволяет оценить: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мотивационно-личностный и профессиональный рост участников программы наставничества;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ликвидация профессиональных дефицитов и развитие профессиональных компетенций;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качество изменений в образовательной деятельности участников программы наставничества;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динамику образовательных результатов обучающихся.</w:t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 - наставляемый».</w:t>
      </w:r>
    </w:p>
    <w:p w:rsidR="00380994" w:rsidRPr="00E72947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994"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дважды.</w:t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влияния программ наставничества на всех участников направлен на три ключевые цели:</w:t>
      </w: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Глубокая оценка изучаемых профессиональных характеристик участников программы.</w:t>
      </w: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наставнической деятельности педагогических работников.</w:t>
      </w: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необходимая корректировка сформированных стратегий образования пар «наставник - наставляемый».</w:t>
      </w:r>
    </w:p>
    <w:p w:rsidR="006012A2" w:rsidRDefault="006012A2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задач, решаемых на данном этапе мониторинга, можно выделить: </w:t>
      </w: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оцениваемых параметров:</w:t>
      </w:r>
    </w:p>
    <w:p w:rsidR="00380994" w:rsidRPr="006012A2" w:rsidRDefault="00380994" w:rsidP="006012A2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A2">
        <w:rPr>
          <w:rFonts w:ascii="Times New Roman" w:eastAsia="Calibri" w:hAnsi="Times New Roman" w:cs="Times New Roman"/>
          <w:sz w:val="24"/>
          <w:szCs w:val="24"/>
        </w:rPr>
        <w:t xml:space="preserve">вовлеченность участников программы в профессиональное взаимодействие, в профессионально-личностное развитие; </w:t>
      </w:r>
    </w:p>
    <w:p w:rsidR="00380994" w:rsidRPr="006012A2" w:rsidRDefault="00380994" w:rsidP="006012A2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A2">
        <w:rPr>
          <w:rFonts w:ascii="Times New Roman" w:eastAsia="Calibri" w:hAnsi="Times New Roman" w:cs="Times New Roman"/>
          <w:sz w:val="24"/>
          <w:szCs w:val="24"/>
        </w:rPr>
        <w:t xml:space="preserve">профессиональные достижения и успехи; </w:t>
      </w:r>
    </w:p>
    <w:p w:rsidR="00380994" w:rsidRPr="006012A2" w:rsidRDefault="00380994" w:rsidP="006012A2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A2">
        <w:rPr>
          <w:rFonts w:ascii="Times New Roman" w:eastAsia="Calibri" w:hAnsi="Times New Roman" w:cs="Times New Roman"/>
          <w:sz w:val="24"/>
          <w:szCs w:val="24"/>
        </w:rPr>
        <w:t xml:space="preserve">уровень освоения новых компетенций; </w:t>
      </w:r>
    </w:p>
    <w:p w:rsidR="00380994" w:rsidRPr="006012A2" w:rsidRDefault="00380994" w:rsidP="006012A2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A2">
        <w:rPr>
          <w:rFonts w:ascii="Times New Roman" w:eastAsia="Calibri" w:hAnsi="Times New Roman" w:cs="Times New Roman"/>
          <w:sz w:val="24"/>
          <w:szCs w:val="24"/>
        </w:rPr>
        <w:t xml:space="preserve">желание заниматься наставнической деятельностью, обращаться за помощью к наставникам; </w:t>
      </w:r>
    </w:p>
    <w:p w:rsidR="006012A2" w:rsidRDefault="00380994" w:rsidP="008D3687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A2">
        <w:rPr>
          <w:rFonts w:ascii="Times New Roman" w:eastAsia="Calibri" w:hAnsi="Times New Roman" w:cs="Times New Roman"/>
          <w:sz w:val="24"/>
          <w:szCs w:val="24"/>
        </w:rPr>
        <w:t xml:space="preserve">понимание собственной роли в развитии современного образования, образовательной организации; </w:t>
      </w:r>
    </w:p>
    <w:p w:rsidR="00380994" w:rsidRPr="006012A2" w:rsidRDefault="00380994" w:rsidP="008D3687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A2">
        <w:rPr>
          <w:rFonts w:ascii="Times New Roman" w:eastAsia="Calibri" w:hAnsi="Times New Roman" w:cs="Times New Roman"/>
          <w:sz w:val="24"/>
          <w:szCs w:val="24"/>
        </w:rPr>
        <w:t>удовлетворенность профессиональной деятельностью, участием в программе наставничества;</w:t>
      </w:r>
    </w:p>
    <w:p w:rsidR="00380994" w:rsidRPr="006012A2" w:rsidRDefault="00380994" w:rsidP="006012A2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A2">
        <w:rPr>
          <w:rFonts w:ascii="Times New Roman" w:eastAsia="Calibri" w:hAnsi="Times New Roman" w:cs="Times New Roman"/>
          <w:sz w:val="24"/>
          <w:szCs w:val="24"/>
        </w:rPr>
        <w:t xml:space="preserve">психологический климат в педагогическом коллективе; </w:t>
      </w:r>
    </w:p>
    <w:p w:rsidR="00380994" w:rsidRPr="006012A2" w:rsidRDefault="00380994" w:rsidP="006012A2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A2">
        <w:rPr>
          <w:rFonts w:ascii="Times New Roman" w:eastAsia="Calibri" w:hAnsi="Times New Roman" w:cs="Times New Roman"/>
          <w:sz w:val="24"/>
          <w:szCs w:val="24"/>
        </w:rPr>
        <w:t>ожидаемый и реальный уровень включенности в реализации программы наставничества.</w:t>
      </w:r>
    </w:p>
    <w:p w:rsidR="00380994" w:rsidRPr="00E72947" w:rsidRDefault="00380994" w:rsidP="00E7294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83" w:rsidRDefault="008C6383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80994" w:rsidRPr="00E72947" w:rsidRDefault="00380994" w:rsidP="00E7294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Примерная форма базы наставляемых</w:t>
      </w:r>
    </w:p>
    <w:p w:rsidR="00380994" w:rsidRPr="00E72947" w:rsidRDefault="00380994" w:rsidP="008C6383">
      <w:pPr>
        <w:spacing w:after="0" w:line="240" w:lineRule="auto"/>
        <w:ind w:left="426"/>
        <w:contextualSpacing/>
        <w:rPr>
          <w:rFonts w:ascii="Calibri" w:eastAsia="Calibri" w:hAnsi="Calibri" w:cs="Times New Roman"/>
          <w:sz w:val="24"/>
          <w:szCs w:val="24"/>
        </w:rPr>
      </w:pPr>
    </w:p>
    <w:tbl>
      <w:tblPr>
        <w:tblW w:w="144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8"/>
        <w:gridCol w:w="732"/>
        <w:gridCol w:w="814"/>
        <w:gridCol w:w="814"/>
        <w:gridCol w:w="1608"/>
        <w:gridCol w:w="1134"/>
        <w:gridCol w:w="850"/>
        <w:gridCol w:w="992"/>
        <w:gridCol w:w="993"/>
        <w:gridCol w:w="850"/>
        <w:gridCol w:w="2268"/>
        <w:gridCol w:w="1559"/>
        <w:gridCol w:w="1418"/>
      </w:tblGrid>
      <w:tr w:rsidR="00380994" w:rsidRPr="006012A2" w:rsidTr="006012A2">
        <w:trPr>
          <w:cantSplit/>
          <w:trHeight w:val="2125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ФИО наставляемого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Контактные данные для связи (данные представителя)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Год рождения наставляемого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Основной запрос наставляемого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Дата вхождения в программу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ФИО наставника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Форма наставничества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Место работы/учебы наставника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Дата завершения Программы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Результаты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Отметка о прохождении программы</w:t>
            </w:r>
          </w:p>
        </w:tc>
      </w:tr>
      <w:tr w:rsidR="00380994" w:rsidRPr="006012A2" w:rsidTr="006012A2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994" w:rsidRPr="006012A2" w:rsidTr="006012A2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80994" w:rsidRPr="00E72947" w:rsidRDefault="00380994" w:rsidP="00E7294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0994" w:rsidRDefault="00380994" w:rsidP="00E7294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Примерная форма базы наставников</w:t>
      </w:r>
    </w:p>
    <w:p w:rsidR="008C6383" w:rsidRPr="00E72947" w:rsidRDefault="008C6383" w:rsidP="00E7294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4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8"/>
        <w:gridCol w:w="472"/>
        <w:gridCol w:w="567"/>
        <w:gridCol w:w="709"/>
        <w:gridCol w:w="567"/>
        <w:gridCol w:w="944"/>
        <w:gridCol w:w="992"/>
        <w:gridCol w:w="851"/>
        <w:gridCol w:w="850"/>
        <w:gridCol w:w="709"/>
        <w:gridCol w:w="1134"/>
        <w:gridCol w:w="850"/>
        <w:gridCol w:w="851"/>
        <w:gridCol w:w="850"/>
        <w:gridCol w:w="2268"/>
        <w:gridCol w:w="1418"/>
      </w:tblGrid>
      <w:tr w:rsidR="00380994" w:rsidRPr="006012A2" w:rsidTr="008C6383">
        <w:trPr>
          <w:cantSplit/>
          <w:trHeight w:val="3235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ФИО наставника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Контактные данные для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Место работы/учебы наставника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Основные компетенции</w:t>
            </w:r>
          </w:p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наставника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Важные для программы достижения наставника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Интересы наставника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Желаемый  возраст наставляемых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Ресурс времени на программу</w:t>
            </w:r>
          </w:p>
          <w:p w:rsidR="00380994" w:rsidRPr="006012A2" w:rsidRDefault="00380994" w:rsidP="00E7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наставничества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Дата вхождения в программу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ФИО наставляемого (наставляемых)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Форма наставничества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Место работы/учебы наставляемого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Дата завершения программы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Результаты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Ссылка на кейс/отзыв наставник размещённые на сайте организации</w:t>
            </w:r>
          </w:p>
        </w:tc>
      </w:tr>
      <w:tr w:rsidR="00380994" w:rsidRPr="006012A2" w:rsidTr="008C6383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994" w:rsidRPr="006012A2" w:rsidTr="008C6383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80994" w:rsidRPr="00E72947" w:rsidRDefault="00380994" w:rsidP="00E72947">
      <w:pPr>
        <w:spacing w:after="0"/>
        <w:ind w:left="426" w:hanging="426"/>
        <w:rPr>
          <w:rFonts w:ascii="Calibri" w:eastAsia="Calibri" w:hAnsi="Calibri" w:cs="Times New Roman"/>
          <w:sz w:val="24"/>
          <w:szCs w:val="24"/>
        </w:rPr>
        <w:sectPr w:rsidR="00380994" w:rsidRPr="00E72947" w:rsidSect="006012A2">
          <w:footerReference w:type="default" r:id="rId22"/>
          <w:pgSz w:w="16839" w:h="11907" w:orient="landscape"/>
          <w:pgMar w:top="1134" w:right="1134" w:bottom="1134" w:left="1134" w:header="720" w:footer="720" w:gutter="0"/>
          <w:cols w:space="720"/>
          <w:docGrid w:linePitch="299"/>
        </w:sectPr>
      </w:pPr>
    </w:p>
    <w:p w:rsidR="00380994" w:rsidRDefault="008C6383" w:rsidP="008C6383">
      <w:pPr>
        <w:jc w:val="right"/>
        <w:rPr>
          <w:rFonts w:ascii="Times New Roman" w:hAnsi="Times New Roman" w:cs="Times New Roman"/>
        </w:rPr>
      </w:pPr>
      <w:r w:rsidRPr="008C6383">
        <w:rPr>
          <w:rFonts w:ascii="Times New Roman" w:hAnsi="Times New Roman" w:cs="Times New Roman"/>
        </w:rPr>
        <w:lastRenderedPageBreak/>
        <w:t>Приложение №4</w:t>
      </w:r>
    </w:p>
    <w:p w:rsidR="008C6383" w:rsidRPr="008C6383" w:rsidRDefault="008C6383" w:rsidP="008C6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83">
        <w:rPr>
          <w:rFonts w:ascii="Times New Roman" w:hAnsi="Times New Roman" w:cs="Times New Roman"/>
          <w:b/>
          <w:sz w:val="24"/>
          <w:szCs w:val="24"/>
        </w:rPr>
        <w:t xml:space="preserve">Инновационные стратегии реализации наставничества </w:t>
      </w:r>
    </w:p>
    <w:p w:rsidR="008C6383" w:rsidRPr="008C6383" w:rsidRDefault="008C6383" w:rsidP="008C6383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8C6383" w:rsidRPr="008C6383" w:rsidRDefault="008C6383" w:rsidP="008C63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383">
        <w:rPr>
          <w:rFonts w:ascii="Times New Roman" w:hAnsi="Times New Roman" w:cs="Times New Roman"/>
          <w:sz w:val="24"/>
          <w:szCs w:val="24"/>
        </w:rPr>
        <w:t xml:space="preserve">Наставничество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6383">
        <w:rPr>
          <w:rFonts w:ascii="Times New Roman" w:hAnsi="Times New Roman" w:cs="Times New Roman"/>
          <w:sz w:val="24"/>
          <w:szCs w:val="24"/>
        </w:rPr>
        <w:t xml:space="preserve"> это инвестиция в долгосрочное развитие организации, в ее «здоровье». Дэвид Майстер</w:t>
      </w:r>
    </w:p>
    <w:p w:rsidR="008C6383" w:rsidRPr="008C6383" w:rsidRDefault="008C6383" w:rsidP="008C6383">
      <w:pPr>
        <w:shd w:val="clear" w:color="auto" w:fill="B4C6E7" w:themeFill="accent1" w:themeFillTint="66"/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8C6383">
        <w:rPr>
          <w:rFonts w:ascii="Times New Roman" w:hAnsi="Times New Roman" w:cs="Times New Roman"/>
          <w:b/>
        </w:rPr>
        <w:t>КОМАНДНЫЙ КОУЧИНГ. СМЫСЛООБРАЗОВАНИЕ</w:t>
      </w:r>
    </w:p>
    <w:p w:rsidR="008C6383" w:rsidRPr="008C6383" w:rsidRDefault="008C6383" w:rsidP="008C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8C6383" w:rsidRPr="008C6383" w:rsidRDefault="008C6383" w:rsidP="008C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C638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Коучинг</w:t>
      </w:r>
      <w:r w:rsidRPr="008C638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8C6383">
        <w:rPr>
          <w:rFonts w:ascii="Times New Roman" w:eastAsia="Times New Roman" w:hAnsi="Times New Roman" w:cs="Times New Roman"/>
          <w:color w:val="333333"/>
          <w:lang w:eastAsia="ru-RU"/>
        </w:rPr>
        <w:t xml:space="preserve"> метод обучения, в процессе которого человек, называющийся «</w:t>
      </w:r>
      <w:proofErr w:type="spellStart"/>
      <w:r w:rsidRPr="008C6383">
        <w:rPr>
          <w:rFonts w:ascii="Times New Roman" w:eastAsia="Times New Roman" w:hAnsi="Times New Roman" w:cs="Times New Roman"/>
          <w:color w:val="333333"/>
          <w:lang w:eastAsia="ru-RU"/>
        </w:rPr>
        <w:t>коуч</w:t>
      </w:r>
      <w:proofErr w:type="spellEnd"/>
      <w:r w:rsidRPr="008C6383">
        <w:rPr>
          <w:rFonts w:ascii="Times New Roman" w:eastAsia="Times New Roman" w:hAnsi="Times New Roman" w:cs="Times New Roman"/>
          <w:color w:val="333333"/>
          <w:lang w:eastAsia="ru-RU"/>
        </w:rPr>
        <w:t>», помогает обучающемуся достичь некой жизненной или профессиональной цели.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8C6383" w:rsidRPr="008C6383" w:rsidTr="008C6383">
        <w:tc>
          <w:tcPr>
            <w:tcW w:w="2263" w:type="dxa"/>
          </w:tcPr>
          <w:p w:rsidR="008C6383" w:rsidRPr="008C6383" w:rsidRDefault="008C6383" w:rsidP="008C6383">
            <w:pPr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Для чего? Что хотим получить в ходе муниципальной практики?</w:t>
            </w:r>
          </w:p>
        </w:tc>
        <w:tc>
          <w:tcPr>
            <w:tcW w:w="7088" w:type="dxa"/>
          </w:tcPr>
          <w:p w:rsidR="008C6383" w:rsidRPr="008C6383" w:rsidRDefault="008C6383" w:rsidP="008D3687">
            <w:pPr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Задание: формирование у муниципальной/школьной команды ценностных отношений к профессиональной деятельности, уважение к личности, к государству и окружающей среде, к общечеловеческим ценностям</w:t>
            </w:r>
          </w:p>
        </w:tc>
      </w:tr>
      <w:tr w:rsidR="008C6383" w:rsidRPr="008C6383" w:rsidTr="008C6383">
        <w:tc>
          <w:tcPr>
            <w:tcW w:w="2263" w:type="dxa"/>
          </w:tcPr>
          <w:p w:rsidR="008C6383" w:rsidRPr="008C6383" w:rsidRDefault="008C6383" w:rsidP="008C6383">
            <w:pPr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8C6383" w:rsidRPr="008C6383" w:rsidRDefault="008C6383" w:rsidP="008D3687">
            <w:pPr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Муниципальные команды наставничества</w:t>
            </w:r>
          </w:p>
        </w:tc>
      </w:tr>
      <w:tr w:rsidR="008C6383" w:rsidRPr="008C6383" w:rsidTr="008C6383">
        <w:tc>
          <w:tcPr>
            <w:tcW w:w="2263" w:type="dxa"/>
          </w:tcPr>
          <w:p w:rsidR="008C6383" w:rsidRPr="008C6383" w:rsidRDefault="008C6383" w:rsidP="008C6383">
            <w:pPr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8C6383" w:rsidRPr="008C6383" w:rsidRDefault="008C6383" w:rsidP="008D3687">
            <w:pPr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 xml:space="preserve">Командный </w:t>
            </w:r>
            <w:proofErr w:type="spellStart"/>
            <w:r w:rsidRPr="008C6383">
              <w:rPr>
                <w:rFonts w:ascii="Times New Roman" w:hAnsi="Times New Roman" w:cs="Times New Roman"/>
              </w:rPr>
              <w:t>коучинг</w:t>
            </w:r>
            <w:proofErr w:type="spellEnd"/>
            <w:r w:rsidRPr="008C6383">
              <w:rPr>
                <w:rFonts w:ascii="Times New Roman" w:hAnsi="Times New Roman" w:cs="Times New Roman"/>
              </w:rPr>
              <w:t xml:space="preserve"> – это современная технология в системе управления человеческими ресурсами, способствующая раскрытию внутреннего потенциала работников, повышению мотивации, а также умению работать в команде, достигать общих целей, разрабатывать общие качественные решения</w:t>
            </w:r>
          </w:p>
        </w:tc>
      </w:tr>
      <w:tr w:rsidR="008C6383" w:rsidRPr="008C6383" w:rsidTr="008C6383">
        <w:tc>
          <w:tcPr>
            <w:tcW w:w="2263" w:type="dxa"/>
          </w:tcPr>
          <w:p w:rsidR="008C6383" w:rsidRPr="008C6383" w:rsidRDefault="008C6383" w:rsidP="008C6383">
            <w:pPr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</w:tcPr>
          <w:p w:rsidR="008C6383" w:rsidRPr="008C6383" w:rsidRDefault="008C6383" w:rsidP="008C6383">
            <w:pPr>
              <w:pStyle w:val="a4"/>
              <w:numPr>
                <w:ilvl w:val="0"/>
                <w:numId w:val="1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На листе бумаги записать от каждого члена команды по 2 глагола, как ответ на вопрос «Муниципальная команда наставничества – что делать вместе?»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Из восьми глаголов составить 4 словосочетания, объединяя смысловую основу глаголов попарно.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Из 4-х словосочетаний составить два предложения. Другие слова добавлять можно.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Из предложений выделить ценностные смыслы на уровне ЭТО и/или ЧТО (4-5 существительных).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Вместе сформулируйте предложение и запишите на листе бумаги А4.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Представьте ценностные смыслы деятельности вашей команды.</w:t>
            </w:r>
          </w:p>
        </w:tc>
      </w:tr>
      <w:tr w:rsidR="008C6383" w:rsidRPr="008C6383" w:rsidTr="008C6383">
        <w:tc>
          <w:tcPr>
            <w:tcW w:w="2263" w:type="dxa"/>
          </w:tcPr>
          <w:p w:rsidR="008C6383" w:rsidRPr="008C6383" w:rsidRDefault="008C6383" w:rsidP="008C6383">
            <w:pPr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8C6383" w:rsidRPr="008C6383" w:rsidRDefault="008C6383" w:rsidP="008D3687">
            <w:pPr>
              <w:pStyle w:val="a4"/>
              <w:ind w:left="180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Представлены ценностные смыслы деятельности муниципальной команды наставничества.</w:t>
            </w:r>
          </w:p>
          <w:p w:rsidR="008C6383" w:rsidRPr="008C6383" w:rsidRDefault="008C6383" w:rsidP="008D3687">
            <w:pPr>
              <w:pStyle w:val="a4"/>
              <w:ind w:left="180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Внешний контур наставничества муниципального уровня помогает педагогам: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рассуждая, совершенствовать и конкретизировать смыслы профессиональной деятельности на практике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открыть секрет успеха наставника и наставляемого – взаимодействовать активно, продуктивно и реверсивно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мотивировать к сотрудничеству, раскрывая и продвигая личность, сопровождая ее к цели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транслировать опыт, мотивировать на успех, расширять знание в сотрудничестве и тандеме, глубоко уважая мнение Учителя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выстроить доверительную поддержку команды, которая приведет к развитию и сотрудничеству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учиться мотивировать, уважать, вдохновлять наставническую пару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понять механизмы адаптации наставляемого, действовать сопереживая, направляя на творчество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вдохновляться на сотрудничество через поддержку и развитие профессиональных компетенций, ценностей и личностных качеств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lastRenderedPageBreak/>
              <w:t>понять и принять наставляемого, с уважением хвалить за движение вперед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развивать, наставляя, и заряжать, увлекая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наращивать систему взаимодействия субъектов наставничества через мотивацию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решать возникающие проблемы вместе, доверяя и помогая друг другу (пример).</w:t>
            </w:r>
          </w:p>
          <w:p w:rsidR="008C6383" w:rsidRPr="008C6383" w:rsidRDefault="008C6383" w:rsidP="008C6383">
            <w:pPr>
              <w:pStyle w:val="a4"/>
              <w:ind w:left="322"/>
              <w:jc w:val="center"/>
              <w:rPr>
                <w:rFonts w:ascii="Times New Roman" w:hAnsi="Times New Roman" w:cs="Times New Roman"/>
                <w:b/>
              </w:rPr>
            </w:pPr>
            <w:r w:rsidRPr="008C6383">
              <w:rPr>
                <w:rFonts w:ascii="Times New Roman" w:hAnsi="Times New Roman" w:cs="Times New Roman"/>
                <w:b/>
              </w:rPr>
              <w:t xml:space="preserve">Миссия: 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8C6383">
              <w:rPr>
                <w:rFonts w:ascii="Times New Roman" w:hAnsi="Times New Roman" w:cs="Times New Roman"/>
                <w:b/>
              </w:rPr>
              <w:t>аставничество объединяет успешных людей, значимые события и авторские технологии!</w:t>
            </w:r>
          </w:p>
        </w:tc>
      </w:tr>
    </w:tbl>
    <w:p w:rsidR="008C6383" w:rsidRPr="008C6383" w:rsidRDefault="008C6383" w:rsidP="008C6383">
      <w:pPr>
        <w:jc w:val="right"/>
        <w:rPr>
          <w:rFonts w:ascii="Times New Roman" w:hAnsi="Times New Roman" w:cs="Times New Roman"/>
        </w:rPr>
      </w:pPr>
    </w:p>
    <w:p w:rsidR="00554631" w:rsidRPr="00554631" w:rsidRDefault="00554631" w:rsidP="00554631">
      <w:pPr>
        <w:shd w:val="clear" w:color="auto" w:fill="B4C6E7" w:themeFill="accent1" w:themeFillTint="66"/>
        <w:spacing w:after="0"/>
        <w:ind w:firstLine="567"/>
        <w:rPr>
          <w:rFonts w:ascii="Times New Roman" w:hAnsi="Times New Roman" w:cs="Times New Roman"/>
          <w:b/>
        </w:rPr>
      </w:pPr>
      <w:r w:rsidRPr="00554631">
        <w:rPr>
          <w:rFonts w:ascii="Times New Roman" w:hAnsi="Times New Roman" w:cs="Times New Roman"/>
          <w:b/>
        </w:rPr>
        <w:t>ПЕДАГОГИЧЕСКАЯ МАСТЕРСКАЯ «ЦИФРОВОЙ НАВИГАТОР»</w:t>
      </w:r>
    </w:p>
    <w:p w:rsidR="00554631" w:rsidRPr="00554631" w:rsidRDefault="00554631" w:rsidP="00554631">
      <w:pPr>
        <w:spacing w:after="0"/>
        <w:ind w:firstLine="567"/>
        <w:rPr>
          <w:rFonts w:ascii="Times New Roman" w:hAnsi="Times New Roman" w:cs="Times New Roman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54631" w:rsidRPr="00554631" w:rsidTr="00554631">
        <w:tc>
          <w:tcPr>
            <w:tcW w:w="2263" w:type="dxa"/>
          </w:tcPr>
          <w:p w:rsidR="00554631" w:rsidRPr="00554631" w:rsidRDefault="00554631" w:rsidP="00554631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rPr>
                <w:rFonts w:ascii="Times New Roman" w:hAnsi="Times New Roman" w:cs="Times New Roman"/>
              </w:rPr>
            </w:pPr>
            <w:proofErr w:type="spellStart"/>
            <w:r w:rsidRPr="00554631"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 w:rsidRPr="00554631">
              <w:rPr>
                <w:rFonts w:ascii="Times New Roman" w:hAnsi="Times New Roman" w:cs="Times New Roman"/>
              </w:rPr>
              <w:t>, обмен положительным опытом субъектов наставничества муниципального уровня в вопросах осмысления использования цифровых технологий в урочной деятельности в условиях реализации веерной модели.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554631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Субъекты наставничества образовательных организаций, заинтересованные педагоги муниципалитета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554631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Педагогическая мастерская «Цифровой навигатор» - это муниципальная образовательная площадка, на которой муниципальные наставники организуют </w:t>
            </w:r>
            <w:proofErr w:type="spellStart"/>
            <w:r w:rsidRPr="00554631"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в форме педагогической мастерской с целью повысить уровень компетентности в вопросах использования цифровых технологий в урочной деятельности.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554631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pStyle w:val="a4"/>
              <w:numPr>
                <w:ilvl w:val="0"/>
                <w:numId w:val="17"/>
              </w:numPr>
              <w:spacing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Утвердить тематику мастерских и ведущих – муниципальных наставников.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7"/>
              </w:numPr>
              <w:spacing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Разработать и утвердить программы педагогических мастерских.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7"/>
              </w:numPr>
              <w:spacing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Сформировать и утвердить группы обучающихся-наставляемых.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7"/>
              </w:numPr>
              <w:spacing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Организовать обучение у наставников в педагогических мастерских с записью мастер-классов.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7"/>
              </w:numPr>
              <w:spacing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Внедрить в процесс урочной деятельности цифровую технологию.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7"/>
              </w:numPr>
              <w:spacing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На рефлексивной сессии представить положительные результаты и продукты внедрения.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554631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Освоены и внедрены в процесс урочной деятельности не менее 5 цифровых технологий;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Разработаны критерии эффективности;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rPr>
                <w:rFonts w:ascii="Times New Roman" w:hAnsi="Times New Roman" w:cs="Times New Roman"/>
                <w:b/>
              </w:rPr>
            </w:pPr>
            <w:r w:rsidRPr="00554631">
              <w:rPr>
                <w:rFonts w:ascii="Times New Roman" w:hAnsi="Times New Roman" w:cs="Times New Roman"/>
              </w:rPr>
              <w:t xml:space="preserve">Создан чат в социальной сети </w:t>
            </w:r>
            <w:proofErr w:type="spellStart"/>
            <w:r w:rsidRPr="00554631">
              <w:rPr>
                <w:rFonts w:ascii="Times New Roman" w:hAnsi="Times New Roman" w:cs="Times New Roman"/>
              </w:rPr>
              <w:t>ВК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для оперативного взаимодействия.</w:t>
            </w:r>
          </w:p>
        </w:tc>
      </w:tr>
    </w:tbl>
    <w:p w:rsidR="00F35805" w:rsidRDefault="00F35805" w:rsidP="00A52327"/>
    <w:p w:rsidR="00554631" w:rsidRPr="00554631" w:rsidRDefault="00554631" w:rsidP="00554631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554631">
        <w:rPr>
          <w:rFonts w:ascii="Times New Roman" w:hAnsi="Times New Roman" w:cs="Times New Roman"/>
          <w:b/>
        </w:rPr>
        <w:t>СТАЖИРОВОЧНАЯ</w:t>
      </w:r>
      <w:proofErr w:type="spellEnd"/>
      <w:r w:rsidRPr="00554631">
        <w:rPr>
          <w:rFonts w:ascii="Times New Roman" w:hAnsi="Times New Roman" w:cs="Times New Roman"/>
          <w:b/>
        </w:rPr>
        <w:t xml:space="preserve"> ПЛОЩАДКА «НЕСКУЧНОЕ </w:t>
      </w:r>
      <w:proofErr w:type="gramStart"/>
      <w:r w:rsidRPr="00554631">
        <w:rPr>
          <w:rFonts w:ascii="Times New Roman" w:hAnsi="Times New Roman" w:cs="Times New Roman"/>
          <w:b/>
        </w:rPr>
        <w:t>СО-БЫТИЕ</w:t>
      </w:r>
      <w:proofErr w:type="gramEnd"/>
      <w:r w:rsidRPr="00554631">
        <w:rPr>
          <w:rFonts w:ascii="Times New Roman" w:hAnsi="Times New Roman" w:cs="Times New Roman"/>
          <w:b/>
        </w:rPr>
        <w:t>»</w:t>
      </w:r>
    </w:p>
    <w:p w:rsidR="00554631" w:rsidRPr="00554631" w:rsidRDefault="00554631" w:rsidP="00554631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Повысить компетентность начинающих классных руководителей в области организации и проведения воспитательного события как условия достижения личностных результатов обучающихся.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Классные руководители с опытом работы от 0 до 3 лет.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Стажировка начинающих классных руководителей в очно-заочной форме с применением «мягких» методов обучения (встреча специалистов в неформальной обстановке для обмена опытом; групповой формат поддержки, обсуждения и взаимообмена опытом)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Что необходимо, чтобы организовать </w:t>
            </w:r>
            <w:r w:rsidRPr="00554631">
              <w:rPr>
                <w:rFonts w:ascii="Times New Roman" w:hAnsi="Times New Roman" w:cs="Times New Roman"/>
              </w:rPr>
              <w:lastRenderedPageBreak/>
              <w:t>деятельность участников?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pStyle w:val="a4"/>
              <w:numPr>
                <w:ilvl w:val="0"/>
                <w:numId w:val="18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lastRenderedPageBreak/>
              <w:t>Создать муниципальную команду наставников «Классный внеклассный».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8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Заручиться поддержкой муниципального методического центра.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8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lastRenderedPageBreak/>
              <w:t>Разработать программу стажировки для наставляемых с включением теоретического, практического и самостоятельного этапов.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8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Найти площадку для очных встреч участников.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8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Оказать методическую помощь наставляемым в разработке и проведении воспитательного события.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lastRenderedPageBreak/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Есть запрос и набрана группа наставляемых на вторую </w:t>
            </w:r>
            <w:proofErr w:type="spellStart"/>
            <w:r w:rsidRPr="00554631">
              <w:rPr>
                <w:rFonts w:ascii="Times New Roman" w:hAnsi="Times New Roman" w:cs="Times New Roman"/>
              </w:rPr>
              <w:t>стажировочную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площадку «Нескучное </w:t>
            </w:r>
            <w:proofErr w:type="gramStart"/>
            <w:r w:rsidRPr="00554631">
              <w:rPr>
                <w:rFonts w:ascii="Times New Roman" w:hAnsi="Times New Roman" w:cs="Times New Roman"/>
              </w:rPr>
              <w:t>СО-бытие</w:t>
            </w:r>
            <w:proofErr w:type="gramEnd"/>
            <w:r w:rsidRPr="00554631">
              <w:rPr>
                <w:rFonts w:ascii="Times New Roman" w:hAnsi="Times New Roman" w:cs="Times New Roman"/>
              </w:rPr>
              <w:t>»;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Созданы другие тематические муниципальные команды наставников;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7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Реализуются другие программы </w:t>
            </w:r>
            <w:proofErr w:type="spellStart"/>
            <w:r w:rsidRPr="00554631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площадок для начинающих педагогов.</w:t>
            </w:r>
          </w:p>
        </w:tc>
      </w:tr>
    </w:tbl>
    <w:p w:rsidR="00554631" w:rsidRDefault="00554631" w:rsidP="00A52327"/>
    <w:p w:rsidR="00554631" w:rsidRPr="00554631" w:rsidRDefault="00554631" w:rsidP="00554631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554631">
        <w:rPr>
          <w:rFonts w:ascii="Times New Roman" w:hAnsi="Times New Roman" w:cs="Times New Roman"/>
          <w:b/>
        </w:rPr>
        <w:t>ФОРУМНОЕ</w:t>
      </w:r>
      <w:proofErr w:type="spellEnd"/>
      <w:r w:rsidRPr="00554631">
        <w:rPr>
          <w:rFonts w:ascii="Times New Roman" w:hAnsi="Times New Roman" w:cs="Times New Roman"/>
          <w:b/>
        </w:rPr>
        <w:t xml:space="preserve"> СООБЩЕСТВО МОЛОДЫХ ПЕДАГОГОВ И НАСТАВНИКОВ</w:t>
      </w:r>
    </w:p>
    <w:p w:rsidR="00554631" w:rsidRPr="00554631" w:rsidRDefault="00554631" w:rsidP="00554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Объединить методические ресурсы педагогов-</w:t>
            </w:r>
            <w:proofErr w:type="spellStart"/>
            <w:r w:rsidRPr="00554631">
              <w:rPr>
                <w:rFonts w:ascii="Times New Roman" w:hAnsi="Times New Roman" w:cs="Times New Roman"/>
              </w:rPr>
              <w:t>стажистов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и молодых педагогов в условиях образовательного комплекса на образовательных </w:t>
            </w:r>
            <w:proofErr w:type="spellStart"/>
            <w:r w:rsidRPr="00554631">
              <w:rPr>
                <w:rFonts w:ascii="Times New Roman" w:hAnsi="Times New Roman" w:cs="Times New Roman"/>
              </w:rPr>
              <w:t>форумных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площадках с целью восполнения дефицитов профессиональных компетенций.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Методисты, педагогические работники, субъекты наставничества, привлеченные специалисты регионального контура наставников.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Форум-комплекс интерактивных мероприятий, обеспечивающих профессиональное развитие субъектов наставничества в процессе горизонтального </w:t>
            </w:r>
            <w:proofErr w:type="spellStart"/>
            <w:r w:rsidRPr="00554631">
              <w:rPr>
                <w:rFonts w:ascii="Times New Roman" w:hAnsi="Times New Roman" w:cs="Times New Roman"/>
              </w:rPr>
              <w:t>взаимообучения</w:t>
            </w:r>
            <w:proofErr w:type="spellEnd"/>
            <w:r w:rsidRPr="00554631">
              <w:rPr>
                <w:rFonts w:ascii="Times New Roman" w:hAnsi="Times New Roman" w:cs="Times New Roman"/>
              </w:rPr>
              <w:t>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  <w:shd w:val="clear" w:color="auto" w:fill="auto"/>
          </w:tcPr>
          <w:p w:rsidR="00554631" w:rsidRPr="00554631" w:rsidRDefault="00554631" w:rsidP="00554631">
            <w:pPr>
              <w:pStyle w:val="a4"/>
              <w:numPr>
                <w:ilvl w:val="0"/>
                <w:numId w:val="19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Определить тематику и положение о Форуме сообщества молодых педагогов и наставников на учебный год на основе задач и запросов педагогов.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9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Реализовать тематические программы форумов.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9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Определить задачи образовательным организациям в </w:t>
            </w:r>
            <w:proofErr w:type="spellStart"/>
            <w:r w:rsidRPr="00554631">
              <w:rPr>
                <w:rFonts w:ascii="Times New Roman" w:hAnsi="Times New Roman" w:cs="Times New Roman"/>
              </w:rPr>
              <w:t>межфорумный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период в контексте индивидуального наставничества.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9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Представить положительные результаты </w:t>
            </w:r>
            <w:proofErr w:type="spellStart"/>
            <w:r w:rsidRPr="00554631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внутреннего и внешнего наставничества.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 понять, что муниципальная практика  прошла успешно?</w:t>
            </w:r>
          </w:p>
        </w:tc>
        <w:tc>
          <w:tcPr>
            <w:tcW w:w="7088" w:type="dxa"/>
            <w:shd w:val="clear" w:color="auto" w:fill="auto"/>
          </w:tcPr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Решены ситуативные проблемы;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Выявлены потенциальные наставники на уровне муниципалитета;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Индивидуальное наставничество реализовано на уровне образовательной организации;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Групповое наставничество реализовано на уровне муниципалитета.</w:t>
            </w:r>
          </w:p>
        </w:tc>
      </w:tr>
    </w:tbl>
    <w:p w:rsidR="00554631" w:rsidRDefault="00554631" w:rsidP="00A52327"/>
    <w:p w:rsidR="00554631" w:rsidRPr="00554631" w:rsidRDefault="00554631" w:rsidP="00554631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54631">
        <w:rPr>
          <w:rFonts w:ascii="Times New Roman" w:hAnsi="Times New Roman" w:cs="Times New Roman"/>
          <w:b/>
          <w:noProof/>
          <w:lang w:eastAsia="ru-RU"/>
        </w:rPr>
        <w:t>МАСТЕРМАЙНД-ГРУППА «СИГНАЛЬ О ПОМОЩИ! ЭКОНОМЬ НЕРВЫ!»</w:t>
      </w:r>
    </w:p>
    <w:p w:rsidR="00554631" w:rsidRPr="00554631" w:rsidRDefault="00554631" w:rsidP="0055463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Своевременно оказать «скорую помощь» наставляемым, не допуская эффектов эмоционального выгорания в условиях интенсивной педагогической деятельности. Создать мотивационную среду поддержки творческих начинаний в среде наставничества.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Молодые специалисты в стадии адаптации, лидеры педагогического сообщества, педагоги, испытывающие трудности в педагогической деятельности.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631">
              <w:rPr>
                <w:rFonts w:ascii="Times New Roman" w:hAnsi="Times New Roman" w:cs="Times New Roman"/>
              </w:rPr>
              <w:t>Фориы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неформального образования – мастер-</w:t>
            </w:r>
            <w:proofErr w:type="spellStart"/>
            <w:r w:rsidRPr="00554631">
              <w:rPr>
                <w:rFonts w:ascii="Times New Roman" w:hAnsi="Times New Roman" w:cs="Times New Roman"/>
              </w:rPr>
              <w:t>майнд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, аквариум, </w:t>
            </w:r>
            <w:proofErr w:type="spellStart"/>
            <w:r w:rsidRPr="00554631">
              <w:rPr>
                <w:rFonts w:ascii="Times New Roman" w:hAnsi="Times New Roman" w:cs="Times New Roman"/>
              </w:rPr>
              <w:t>нетворкинг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и др. Каждый участник по очереди дает свой запрос в группу. По очереди высказывают свое мнение, делятся личным опытом, предлагают идеи для того, чтобы инициатор запроса собрал это в свою копилку. Затем каждый участник озвучивает, какие идеи он возьмет и какие ближайшие шаги сделает для достижения своего запроса.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lastRenderedPageBreak/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pStyle w:val="a4"/>
              <w:numPr>
                <w:ilvl w:val="0"/>
                <w:numId w:val="2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Собрать команду единомышленников.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2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Определить место встречи.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2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Прийти на встречу с определенным запросом для обсуждения.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2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Опробовать технологию мастер-</w:t>
            </w:r>
            <w:proofErr w:type="spellStart"/>
            <w:r w:rsidRPr="00554631">
              <w:rPr>
                <w:rFonts w:ascii="Times New Roman" w:hAnsi="Times New Roman" w:cs="Times New Roman"/>
              </w:rPr>
              <w:t>майнд</w:t>
            </w:r>
            <w:proofErr w:type="spellEnd"/>
            <w:r w:rsidRPr="00554631">
              <w:rPr>
                <w:rFonts w:ascii="Times New Roman" w:hAnsi="Times New Roman" w:cs="Times New Roman"/>
              </w:rPr>
              <w:t>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2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Сделать встречи регулярными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Положительная обратная связь от участников по итогам неформальных встреч.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На встречах формируются пары наставничества для дальнейшей поддержки.</w:t>
            </w:r>
          </w:p>
        </w:tc>
      </w:tr>
    </w:tbl>
    <w:p w:rsidR="00554631" w:rsidRDefault="00554631" w:rsidP="00A52327"/>
    <w:p w:rsidR="00554631" w:rsidRPr="00554631" w:rsidRDefault="00554631" w:rsidP="00554631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</w:rPr>
      </w:pPr>
      <w:r w:rsidRPr="00554631">
        <w:rPr>
          <w:rFonts w:ascii="Times New Roman" w:hAnsi="Times New Roman" w:cs="Times New Roman"/>
          <w:b/>
        </w:rPr>
        <w:t>ФЕСТИВАЛЬ НАСТАВНИЧЕСТВА</w:t>
      </w:r>
    </w:p>
    <w:p w:rsidR="00554631" w:rsidRPr="00554631" w:rsidRDefault="00554631" w:rsidP="0055463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Построение новых профессиональных связей между субъектами наставничества внутри контура. Трансляция и приобретение опыта. Создание Банка данных эффективных практик наставничества.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Наставнические пары/группы институционального уровня.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Педагогический фестиваль – это площадка демонстрации педагогических идей, представление передового опыта, популяризация результатов творческой деятельности.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Разработать положение и программу фестиваля.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Привлечь к проведению фестиваля активных педагогов, кураторов наставничества и др.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Практика наставничества оформлена и представлена в материалах фестиваля.</w:t>
            </w:r>
          </w:p>
        </w:tc>
      </w:tr>
    </w:tbl>
    <w:p w:rsidR="00554631" w:rsidRDefault="00554631" w:rsidP="00A52327"/>
    <w:p w:rsidR="00554631" w:rsidRPr="00554631" w:rsidRDefault="00554631" w:rsidP="00554631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</w:rPr>
      </w:pPr>
      <w:r w:rsidRPr="00554631">
        <w:rPr>
          <w:rFonts w:ascii="Times New Roman" w:hAnsi="Times New Roman" w:cs="Times New Roman"/>
          <w:b/>
        </w:rPr>
        <w:t>ПОЛЕЗНЫЙ ОНЛАЙН-ДИАЛОГ «</w:t>
      </w:r>
      <w:r w:rsidRPr="00554631">
        <w:rPr>
          <w:rFonts w:ascii="Times New Roman" w:hAnsi="Times New Roman" w:cs="Times New Roman"/>
          <w:b/>
          <w:lang w:val="en-US"/>
        </w:rPr>
        <w:t>PRO</w:t>
      </w:r>
      <w:r w:rsidRPr="00554631">
        <w:rPr>
          <w:rFonts w:ascii="Times New Roman" w:hAnsi="Times New Roman" w:cs="Times New Roman"/>
          <w:b/>
        </w:rPr>
        <w:t>-субботник»</w:t>
      </w:r>
    </w:p>
    <w:p w:rsidR="00554631" w:rsidRPr="00554631" w:rsidRDefault="00554631" w:rsidP="0055463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Приобретение молодыми (начинающими) педагогами необходимых профессиональных компетенций в условиях </w:t>
            </w:r>
            <w:proofErr w:type="spellStart"/>
            <w:r w:rsidRPr="00554631">
              <w:rPr>
                <w:rFonts w:ascii="Times New Roman" w:hAnsi="Times New Roman" w:cs="Times New Roman"/>
              </w:rPr>
              <w:t>нативного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(комфортного) образования, а также для возможности выбора образовательных активностей и построения индивидуального маршрута образования. 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Молодые педагоги, имеющие потребность в повышении профессиональных компетенций. Педагоги-</w:t>
            </w:r>
            <w:proofErr w:type="spellStart"/>
            <w:r w:rsidRPr="00554631">
              <w:rPr>
                <w:rFonts w:ascii="Times New Roman" w:hAnsi="Times New Roman" w:cs="Times New Roman"/>
              </w:rPr>
              <w:t>стажисты</w:t>
            </w:r>
            <w:proofErr w:type="spellEnd"/>
            <w:r w:rsidRPr="00554631">
              <w:rPr>
                <w:rFonts w:ascii="Times New Roman" w:hAnsi="Times New Roman" w:cs="Times New Roman"/>
              </w:rPr>
              <w:t>, имеющие потребность в диссеминации положительного опыта и передаче мастерства в педагогической среде.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Реализация образовательной программы онлайн-образовательных встреч (вебинаров и др.) с региональными и муниципальными экспертами по субботам (не реже 1 раза в месяц).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pStyle w:val="a4"/>
              <w:numPr>
                <w:ilvl w:val="0"/>
                <w:numId w:val="22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Разработать программу на основе потребностей начинающих педагогов.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22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Привлечь экспертов муниципального и регионального уровня, педагогов-</w:t>
            </w:r>
            <w:proofErr w:type="spellStart"/>
            <w:r w:rsidRPr="00554631">
              <w:rPr>
                <w:rFonts w:ascii="Times New Roman" w:hAnsi="Times New Roman" w:cs="Times New Roman"/>
              </w:rPr>
              <w:t>стажистов</w:t>
            </w:r>
            <w:proofErr w:type="spellEnd"/>
            <w:r w:rsidRPr="00554631">
              <w:rPr>
                <w:rFonts w:ascii="Times New Roman" w:hAnsi="Times New Roman" w:cs="Times New Roman"/>
              </w:rPr>
              <w:t>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22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Реализовать образовательную программу.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lastRenderedPageBreak/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Методические ресурсы размещены на сетевых ресурсах.</w:t>
            </w:r>
          </w:p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Участники оформили </w:t>
            </w:r>
            <w:proofErr w:type="spellStart"/>
            <w:r w:rsidRPr="00554631">
              <w:rPr>
                <w:rFonts w:ascii="Times New Roman" w:hAnsi="Times New Roman" w:cs="Times New Roman"/>
              </w:rPr>
              <w:t>ИОМ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участия в мероприятии.</w:t>
            </w:r>
          </w:p>
        </w:tc>
      </w:tr>
    </w:tbl>
    <w:p w:rsidR="00554631" w:rsidRDefault="00554631" w:rsidP="00A52327"/>
    <w:p w:rsidR="00AC2C03" w:rsidRPr="00AC2C03" w:rsidRDefault="00AC2C03" w:rsidP="00AC2C03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</w:rPr>
      </w:pPr>
      <w:r w:rsidRPr="00AC2C03">
        <w:rPr>
          <w:rFonts w:ascii="Times New Roman" w:hAnsi="Times New Roman" w:cs="Times New Roman"/>
          <w:b/>
        </w:rPr>
        <w:t>МУНИЦИПАЛЬНЫЙ ПРОЕКТ «ЦИФРОВОЕ НАСТАВНИЧЕСТВО»</w:t>
      </w:r>
    </w:p>
    <w:p w:rsidR="00AC2C03" w:rsidRPr="00AC2C03" w:rsidRDefault="00AC2C03" w:rsidP="00AC2C03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AC2C03" w:rsidRPr="00AC2C03" w:rsidTr="00AC2C03">
        <w:tc>
          <w:tcPr>
            <w:tcW w:w="2263" w:type="dxa"/>
          </w:tcPr>
          <w:p w:rsidR="00AC2C03" w:rsidRPr="00AC2C03" w:rsidRDefault="00AC2C03" w:rsidP="000E3683">
            <w:pPr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AC2C03" w:rsidRPr="00AC2C03" w:rsidRDefault="00AC2C03" w:rsidP="008D3687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 xml:space="preserve">Обеспечить взаимодействие субъектов наставничества в вопросах использования возможностей </w:t>
            </w:r>
            <w:proofErr w:type="spellStart"/>
            <w:r w:rsidRPr="00AC2C03">
              <w:rPr>
                <w:rFonts w:ascii="Times New Roman" w:hAnsi="Times New Roman" w:cs="Times New Roman"/>
              </w:rPr>
              <w:t>ЦОС</w:t>
            </w:r>
            <w:proofErr w:type="spellEnd"/>
            <w:r w:rsidRPr="00AC2C03">
              <w:rPr>
                <w:rFonts w:ascii="Times New Roman" w:hAnsi="Times New Roman" w:cs="Times New Roman"/>
              </w:rPr>
              <w:t xml:space="preserve"> в урочной и внеурочной деятельности, работу с цифровыми сервисами.</w:t>
            </w:r>
          </w:p>
        </w:tc>
      </w:tr>
      <w:tr w:rsidR="00AC2C03" w:rsidRPr="00AC2C03" w:rsidTr="00AC2C03">
        <w:tc>
          <w:tcPr>
            <w:tcW w:w="2263" w:type="dxa"/>
          </w:tcPr>
          <w:p w:rsidR="00AC2C03" w:rsidRPr="00AC2C03" w:rsidRDefault="00AC2C03" w:rsidP="000E3683">
            <w:pPr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AC2C03" w:rsidRPr="00AC2C03" w:rsidRDefault="00AC2C03" w:rsidP="008D3687">
            <w:pPr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 xml:space="preserve">Молодые/начинающие педагоги, уверенные пользователи ПК и </w:t>
            </w:r>
            <w:proofErr w:type="spellStart"/>
            <w:r w:rsidRPr="00AC2C03">
              <w:rPr>
                <w:rFonts w:ascii="Times New Roman" w:hAnsi="Times New Roman" w:cs="Times New Roman"/>
              </w:rPr>
              <w:t>ЦОС</w:t>
            </w:r>
            <w:proofErr w:type="spellEnd"/>
            <w:r w:rsidRPr="00AC2C03">
              <w:rPr>
                <w:rFonts w:ascii="Times New Roman" w:hAnsi="Times New Roman" w:cs="Times New Roman"/>
              </w:rPr>
              <w:t xml:space="preserve">; педагогические работники, испытывающие затруднения работы в </w:t>
            </w:r>
            <w:proofErr w:type="spellStart"/>
            <w:r w:rsidRPr="00AC2C03">
              <w:rPr>
                <w:rFonts w:ascii="Times New Roman" w:hAnsi="Times New Roman" w:cs="Times New Roman"/>
              </w:rPr>
              <w:t>ЦОС</w:t>
            </w:r>
            <w:proofErr w:type="spellEnd"/>
            <w:r w:rsidRPr="00AC2C03">
              <w:rPr>
                <w:rFonts w:ascii="Times New Roman" w:hAnsi="Times New Roman" w:cs="Times New Roman"/>
              </w:rPr>
              <w:t>.</w:t>
            </w:r>
          </w:p>
        </w:tc>
      </w:tr>
      <w:tr w:rsidR="00AC2C03" w:rsidRPr="00AC2C03" w:rsidTr="00AC2C03">
        <w:tc>
          <w:tcPr>
            <w:tcW w:w="2263" w:type="dxa"/>
          </w:tcPr>
          <w:p w:rsidR="00AC2C03" w:rsidRPr="00AC2C03" w:rsidRDefault="00AC2C03" w:rsidP="000E3683">
            <w:pPr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AC2C03" w:rsidRPr="00AC2C03" w:rsidRDefault="00AC2C03" w:rsidP="008D3687">
            <w:pPr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Муниципальная лаборатория цифровых сервисов – целевые группы наставляемых учатся работать с цифровыми сервисами («ЭПОС», «</w:t>
            </w:r>
            <w:proofErr w:type="spellStart"/>
            <w:r w:rsidRPr="00AC2C03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AC2C03">
              <w:rPr>
                <w:rFonts w:ascii="Times New Roman" w:hAnsi="Times New Roman" w:cs="Times New Roman"/>
              </w:rPr>
              <w:t>», «Траектория» и др.).</w:t>
            </w:r>
          </w:p>
        </w:tc>
      </w:tr>
      <w:tr w:rsidR="00AC2C03" w:rsidRPr="00AC2C03" w:rsidTr="00AC2C03">
        <w:tc>
          <w:tcPr>
            <w:tcW w:w="2263" w:type="dxa"/>
          </w:tcPr>
          <w:p w:rsidR="00AC2C03" w:rsidRPr="00AC2C03" w:rsidRDefault="00AC2C03" w:rsidP="000E3683">
            <w:pPr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</w:tcPr>
          <w:p w:rsidR="00AC2C03" w:rsidRPr="00AC2C03" w:rsidRDefault="00AC2C03" w:rsidP="00AC2C03">
            <w:pPr>
              <w:pStyle w:val="a4"/>
              <w:numPr>
                <w:ilvl w:val="0"/>
                <w:numId w:val="2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Сформировать муниципальный Банк наставников по цифровым сервисам.</w:t>
            </w:r>
          </w:p>
          <w:p w:rsidR="00AC2C03" w:rsidRPr="00AC2C03" w:rsidRDefault="00AC2C03" w:rsidP="00AC2C03">
            <w:pPr>
              <w:pStyle w:val="a4"/>
              <w:numPr>
                <w:ilvl w:val="0"/>
                <w:numId w:val="2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Выявить запросы потенциальных наставляемых.</w:t>
            </w:r>
          </w:p>
          <w:p w:rsidR="00AC2C03" w:rsidRPr="00AC2C03" w:rsidRDefault="00AC2C03" w:rsidP="00AC2C03">
            <w:pPr>
              <w:pStyle w:val="a4"/>
              <w:numPr>
                <w:ilvl w:val="0"/>
                <w:numId w:val="2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Сформировать целевые группы для обучения.</w:t>
            </w:r>
          </w:p>
          <w:p w:rsidR="00AC2C03" w:rsidRPr="00AC2C03" w:rsidRDefault="00AC2C03" w:rsidP="00AC2C03">
            <w:pPr>
              <w:pStyle w:val="a4"/>
              <w:numPr>
                <w:ilvl w:val="0"/>
                <w:numId w:val="2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Организовать обучение.</w:t>
            </w:r>
          </w:p>
          <w:p w:rsidR="00AC2C03" w:rsidRPr="00AC2C03" w:rsidRDefault="00AC2C03" w:rsidP="00AC2C03">
            <w:pPr>
              <w:pStyle w:val="a4"/>
              <w:numPr>
                <w:ilvl w:val="0"/>
                <w:numId w:val="2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По итогам проекта провести муниципальный конкурс «Цифровой учитель» и/или «Цифровой урок».</w:t>
            </w:r>
          </w:p>
        </w:tc>
      </w:tr>
      <w:tr w:rsidR="00AC2C03" w:rsidRPr="00AC2C03" w:rsidTr="00AC2C03">
        <w:tc>
          <w:tcPr>
            <w:tcW w:w="2263" w:type="dxa"/>
          </w:tcPr>
          <w:p w:rsidR="00AC2C03" w:rsidRPr="00AC2C03" w:rsidRDefault="00AC2C03" w:rsidP="000E3683">
            <w:pPr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AC2C03" w:rsidRPr="00AC2C03" w:rsidRDefault="00AC2C03" w:rsidP="00AC2C03">
            <w:pPr>
              <w:pStyle w:val="a4"/>
              <w:numPr>
                <w:ilvl w:val="0"/>
                <w:numId w:val="24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100% наставляемых используют цифровые сервисы в урочной и внеурочной деятельности.</w:t>
            </w:r>
          </w:p>
          <w:p w:rsidR="00AC2C03" w:rsidRPr="00AC2C03" w:rsidRDefault="00AC2C03" w:rsidP="00AC2C03">
            <w:pPr>
              <w:pStyle w:val="a4"/>
              <w:numPr>
                <w:ilvl w:val="0"/>
                <w:numId w:val="24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Реализована реверсивная и традиционная формы наставничества.</w:t>
            </w:r>
          </w:p>
          <w:p w:rsidR="00AC2C03" w:rsidRPr="00AC2C03" w:rsidRDefault="00AC2C03" w:rsidP="00AC2C03">
            <w:pPr>
              <w:pStyle w:val="a4"/>
              <w:numPr>
                <w:ilvl w:val="0"/>
                <w:numId w:val="24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Разработаны полезные инструкции (чек-листы) для начинающих педагогов.</w:t>
            </w:r>
          </w:p>
          <w:p w:rsidR="00AC2C03" w:rsidRPr="00AC2C03" w:rsidRDefault="00AC2C03" w:rsidP="00AC2C03">
            <w:pPr>
              <w:pStyle w:val="a4"/>
              <w:numPr>
                <w:ilvl w:val="0"/>
                <w:numId w:val="24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Создано сетевое сообщество «цифровых учителей».</w:t>
            </w:r>
          </w:p>
        </w:tc>
      </w:tr>
    </w:tbl>
    <w:p w:rsidR="00AC2C03" w:rsidRDefault="00AC2C03" w:rsidP="00A52327"/>
    <w:p w:rsidR="005A25F7" w:rsidRPr="005A25F7" w:rsidRDefault="005A25F7" w:rsidP="005A25F7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</w:rPr>
      </w:pPr>
      <w:r w:rsidRPr="005A25F7">
        <w:rPr>
          <w:rFonts w:ascii="Times New Roman" w:hAnsi="Times New Roman" w:cs="Times New Roman"/>
          <w:b/>
        </w:rPr>
        <w:t>ПЕДАГОГИЧЕСКАЯ ЛАБОРАТОРИЯ «</w:t>
      </w:r>
      <w:proofErr w:type="spellStart"/>
      <w:r w:rsidRPr="005A25F7">
        <w:rPr>
          <w:rFonts w:ascii="Times New Roman" w:hAnsi="Times New Roman" w:cs="Times New Roman"/>
          <w:b/>
        </w:rPr>
        <w:t>КОЛЛАБОРАЦИЯ</w:t>
      </w:r>
      <w:proofErr w:type="spellEnd"/>
      <w:r w:rsidRPr="005A25F7">
        <w:rPr>
          <w:rFonts w:ascii="Times New Roman" w:hAnsi="Times New Roman" w:cs="Times New Roman"/>
          <w:b/>
        </w:rPr>
        <w:t xml:space="preserve"> ПОКОЛЕНИЙ»</w:t>
      </w:r>
    </w:p>
    <w:p w:rsidR="005A25F7" w:rsidRPr="005A25F7" w:rsidRDefault="005A25F7" w:rsidP="005A25F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5A25F7" w:rsidRPr="005A25F7" w:rsidRDefault="005A25F7" w:rsidP="008D3687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Снижение риска профессионального выгорания, укрепление личностно-профессиональных связей сообщества педагогов, создание Банка лучших практик.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Наставнические пары/группы образовательных организаций.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Однодневный выездной тренинг-</w:t>
            </w:r>
            <w:proofErr w:type="spellStart"/>
            <w:r w:rsidRPr="005A25F7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5A25F7">
              <w:rPr>
                <w:rFonts w:ascii="Times New Roman" w:hAnsi="Times New Roman" w:cs="Times New Roman"/>
              </w:rPr>
              <w:t xml:space="preserve"> с использованием активных и интерактивных методов обучения: публичные выступления, мастер-классы, </w:t>
            </w:r>
            <w:proofErr w:type="spellStart"/>
            <w:r w:rsidRPr="005A25F7">
              <w:rPr>
                <w:rFonts w:ascii="Times New Roman" w:hAnsi="Times New Roman" w:cs="Times New Roman"/>
              </w:rPr>
              <w:t>коучинг</w:t>
            </w:r>
            <w:proofErr w:type="spellEnd"/>
            <w:r w:rsidRPr="005A25F7">
              <w:rPr>
                <w:rFonts w:ascii="Times New Roman" w:hAnsi="Times New Roman" w:cs="Times New Roman"/>
              </w:rPr>
              <w:t xml:space="preserve">, </w:t>
            </w:r>
            <w:r w:rsidRPr="005A25F7">
              <w:rPr>
                <w:rFonts w:ascii="Times New Roman" w:hAnsi="Times New Roman" w:cs="Times New Roman"/>
                <w:lang w:val="en-US"/>
              </w:rPr>
              <w:t>digital</w:t>
            </w:r>
            <w:r w:rsidRPr="005A25F7">
              <w:rPr>
                <w:rFonts w:ascii="Times New Roman" w:hAnsi="Times New Roman" w:cs="Times New Roman"/>
              </w:rPr>
              <w:t xml:space="preserve">-кафе, </w:t>
            </w:r>
            <w:proofErr w:type="spellStart"/>
            <w:r w:rsidRPr="005A25F7">
              <w:rPr>
                <w:rFonts w:ascii="Times New Roman" w:hAnsi="Times New Roman" w:cs="Times New Roman"/>
              </w:rPr>
              <w:t>менторинг</w:t>
            </w:r>
            <w:proofErr w:type="spellEnd"/>
            <w:r w:rsidRPr="005A25F7">
              <w:rPr>
                <w:rFonts w:ascii="Times New Roman" w:hAnsi="Times New Roman" w:cs="Times New Roman"/>
              </w:rPr>
              <w:t>, кейс-</w:t>
            </w:r>
            <w:proofErr w:type="spellStart"/>
            <w:r w:rsidRPr="005A25F7">
              <w:rPr>
                <w:rFonts w:ascii="Times New Roman" w:hAnsi="Times New Roman" w:cs="Times New Roman"/>
                <w:lang w:val="en-US"/>
              </w:rPr>
              <w:t>stady</w:t>
            </w:r>
            <w:proofErr w:type="spellEnd"/>
            <w:r w:rsidRPr="005A25F7">
              <w:rPr>
                <w:rFonts w:ascii="Times New Roman" w:hAnsi="Times New Roman" w:cs="Times New Roman"/>
              </w:rPr>
              <w:t>. Далее работа пар/групп продолжается на институциональном уровне.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</w:tcPr>
          <w:p w:rsidR="005A25F7" w:rsidRPr="005A25F7" w:rsidRDefault="005A25F7" w:rsidP="005A25F7">
            <w:pPr>
              <w:pStyle w:val="a4"/>
              <w:numPr>
                <w:ilvl w:val="0"/>
                <w:numId w:val="2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Определить точку сбора.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Реализовать программу-</w:t>
            </w:r>
            <w:proofErr w:type="spellStart"/>
            <w:r w:rsidRPr="005A25F7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5A25F7">
              <w:rPr>
                <w:rFonts w:ascii="Times New Roman" w:hAnsi="Times New Roman" w:cs="Times New Roman"/>
              </w:rPr>
              <w:t>-погружение.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Пригласить специалистов из других отраслей/муниципалитетов, </w:t>
            </w:r>
            <w:proofErr w:type="spellStart"/>
            <w:r w:rsidRPr="005A25F7">
              <w:rPr>
                <w:rFonts w:ascii="Times New Roman" w:hAnsi="Times New Roman" w:cs="Times New Roman"/>
              </w:rPr>
              <w:t>ДИРО</w:t>
            </w:r>
            <w:proofErr w:type="spellEnd"/>
            <w:r w:rsidRPr="005A25F7">
              <w:rPr>
                <w:rFonts w:ascii="Times New Roman" w:hAnsi="Times New Roman" w:cs="Times New Roman"/>
              </w:rPr>
              <w:t>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По итогам года представить результаты внедрения модели наставничества.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lastRenderedPageBreak/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5A25F7" w:rsidRPr="005A25F7" w:rsidRDefault="005A25F7" w:rsidP="005A25F7">
            <w:pPr>
              <w:pStyle w:val="a4"/>
              <w:numPr>
                <w:ilvl w:val="0"/>
                <w:numId w:val="24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Запущена модель наставничества как </w:t>
            </w:r>
            <w:proofErr w:type="spellStart"/>
            <w:r w:rsidRPr="005A25F7">
              <w:rPr>
                <w:rFonts w:ascii="Times New Roman" w:hAnsi="Times New Roman" w:cs="Times New Roman"/>
              </w:rPr>
              <w:t>коллаборация</w:t>
            </w:r>
            <w:proofErr w:type="spellEnd"/>
            <w:r w:rsidRPr="005A25F7">
              <w:rPr>
                <w:rFonts w:ascii="Times New Roman" w:hAnsi="Times New Roman" w:cs="Times New Roman"/>
              </w:rPr>
              <w:t xml:space="preserve"> поколений.</w:t>
            </w:r>
          </w:p>
        </w:tc>
      </w:tr>
    </w:tbl>
    <w:p w:rsidR="005A25F7" w:rsidRDefault="005A25F7" w:rsidP="00A52327"/>
    <w:p w:rsidR="005A25F7" w:rsidRPr="005A25F7" w:rsidRDefault="005A25F7" w:rsidP="005A25F7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5A25F7">
        <w:rPr>
          <w:rFonts w:ascii="Times New Roman" w:hAnsi="Times New Roman" w:cs="Times New Roman"/>
          <w:b/>
        </w:rPr>
        <w:t>ИНТЕНСИВ</w:t>
      </w:r>
      <w:proofErr w:type="spellEnd"/>
      <w:r w:rsidRPr="005A25F7">
        <w:rPr>
          <w:rFonts w:ascii="Times New Roman" w:hAnsi="Times New Roman" w:cs="Times New Roman"/>
          <w:b/>
        </w:rPr>
        <w:t xml:space="preserve"> «Я, МЫ - </w:t>
      </w:r>
      <w:proofErr w:type="spellStart"/>
      <w:r w:rsidRPr="005A25F7">
        <w:rPr>
          <w:rFonts w:ascii="Times New Roman" w:hAnsi="Times New Roman" w:cs="Times New Roman"/>
          <w:b/>
        </w:rPr>
        <w:t>КОМЬЮНИТИ</w:t>
      </w:r>
      <w:proofErr w:type="spellEnd"/>
      <w:r w:rsidRPr="005A25F7">
        <w:rPr>
          <w:rFonts w:ascii="Times New Roman" w:hAnsi="Times New Roman" w:cs="Times New Roman"/>
          <w:b/>
        </w:rPr>
        <w:t>»</w:t>
      </w:r>
    </w:p>
    <w:p w:rsidR="005A25F7" w:rsidRPr="005A25F7" w:rsidRDefault="005A25F7" w:rsidP="005A25F7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5A25F7" w:rsidRPr="005A25F7" w:rsidRDefault="005A25F7" w:rsidP="008D3687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Неформальное общение и установление неформальных связей между командами наставников.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Молодые педагоги, наставники, кураторы наставничества.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25F7">
              <w:rPr>
                <w:rFonts w:ascii="Times New Roman" w:hAnsi="Times New Roman" w:cs="Times New Roman"/>
              </w:rPr>
              <w:t>Нетворкинг</w:t>
            </w:r>
            <w:proofErr w:type="spellEnd"/>
            <w:r w:rsidRPr="005A25F7">
              <w:rPr>
                <w:rFonts w:ascii="Times New Roman" w:hAnsi="Times New Roman" w:cs="Times New Roman"/>
              </w:rPr>
              <w:t>, «</w:t>
            </w:r>
            <w:proofErr w:type="spellStart"/>
            <w:r w:rsidRPr="005A25F7">
              <w:rPr>
                <w:rFonts w:ascii="Times New Roman" w:hAnsi="Times New Roman" w:cs="Times New Roman"/>
              </w:rPr>
              <w:t>узнавайзинг</w:t>
            </w:r>
            <w:proofErr w:type="spellEnd"/>
            <w:r w:rsidRPr="005A25F7">
              <w:rPr>
                <w:rFonts w:ascii="Times New Roman" w:hAnsi="Times New Roman" w:cs="Times New Roman"/>
              </w:rPr>
              <w:t>», «быстрые встречи», «восточный базар» и другие формы неформального образования.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</w:tcPr>
          <w:p w:rsidR="005A25F7" w:rsidRPr="005A25F7" w:rsidRDefault="005A25F7" w:rsidP="005A25F7">
            <w:pPr>
              <w:pStyle w:val="a4"/>
              <w:numPr>
                <w:ilvl w:val="0"/>
                <w:numId w:val="26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Определить площадку для проведения.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6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Разработать сценарий.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6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Определить </w:t>
            </w:r>
            <w:proofErr w:type="spellStart"/>
            <w:r w:rsidRPr="005A25F7">
              <w:rPr>
                <w:rFonts w:ascii="Times New Roman" w:hAnsi="Times New Roman" w:cs="Times New Roman"/>
              </w:rPr>
              <w:t>оргкоманду</w:t>
            </w:r>
            <w:proofErr w:type="spellEnd"/>
            <w:r w:rsidRPr="005A25F7">
              <w:rPr>
                <w:rFonts w:ascii="Times New Roman" w:hAnsi="Times New Roman" w:cs="Times New Roman"/>
              </w:rPr>
              <w:t xml:space="preserve"> (Совет молодых педагогов).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6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Разместить в </w:t>
            </w:r>
            <w:proofErr w:type="spellStart"/>
            <w:r w:rsidRPr="005A25F7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5A25F7">
              <w:rPr>
                <w:rFonts w:ascii="Times New Roman" w:hAnsi="Times New Roman" w:cs="Times New Roman"/>
              </w:rPr>
              <w:t xml:space="preserve"> участников актуальную информацию.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5A25F7" w:rsidRPr="005A25F7" w:rsidRDefault="005A25F7" w:rsidP="005A25F7">
            <w:pPr>
              <w:pStyle w:val="a4"/>
              <w:numPr>
                <w:ilvl w:val="0"/>
                <w:numId w:val="24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Положительные отзывы участников.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4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30% нашли единомышленников по модели наставничества «равный-равному».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4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Создан чат для обмена опытом, разработками, идеями.</w:t>
            </w:r>
          </w:p>
        </w:tc>
      </w:tr>
    </w:tbl>
    <w:p w:rsidR="005A25F7" w:rsidRDefault="005A25F7" w:rsidP="00A52327"/>
    <w:p w:rsidR="005A25F7" w:rsidRPr="005A25F7" w:rsidRDefault="005A25F7" w:rsidP="005A25F7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5A25F7">
        <w:rPr>
          <w:rFonts w:ascii="Times New Roman" w:hAnsi="Times New Roman" w:cs="Times New Roman"/>
          <w:b/>
          <w:color w:val="002060"/>
        </w:rPr>
        <w:t>ПЕРСОНАЛИЗИРОВАННЫЕ ПРОГРАММЫ НАСТАВНИЧЕСКИХ ПАР/ГРУПП</w:t>
      </w:r>
    </w:p>
    <w:p w:rsidR="005A25F7" w:rsidRPr="005A25F7" w:rsidRDefault="005A25F7" w:rsidP="005A25F7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2694"/>
        <w:gridCol w:w="283"/>
        <w:gridCol w:w="1843"/>
        <w:gridCol w:w="2268"/>
      </w:tblGrid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Участники наставничества</w:t>
            </w:r>
          </w:p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Пара/группа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Педагог-наставник – молодой специалист (внутренний контур наставничества.</w:t>
            </w:r>
          </w:p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Муниципальное объединение педагогов-наставников – Совет молодых педагогов (внешний контур наставничества).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1 год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Оказание методической поддержки и практической помощи начинающему педагогу в профессиональном становлении и успешной адаптации к требованиям и условиям работы в муниципалитете.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5A25F7">
            <w:pPr>
              <w:pStyle w:val="a4"/>
              <w:numPr>
                <w:ilvl w:val="0"/>
                <w:numId w:val="27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Разграничить задачи внешнего (методическая поддержка) и внутреннего (практическая поддержка) контуров наставничества.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7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Разработать и реализовать программу внешнего контура наставничества «Школа молодого специалиста» в онлайн и офлайн формах.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7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 Содействовать реализации образовательных инициатив начинающих педагогов.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7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Обобщить и представить положительные результаты внедрения комплексной программы наставничества на региональном уровне.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Планируемые результаты наставничества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5A25F7">
            <w:pPr>
              <w:pStyle w:val="a4"/>
              <w:numPr>
                <w:ilvl w:val="0"/>
                <w:numId w:val="28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 Разработана и внедрена комплексная программа наставничества «Адаптация молодого специалиста в условиях образовательной сферы муниципалитета»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8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 Разработана и реализована программа внешнего контура наставничества «Школа молодого специалиста».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8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 90% молодых педагогов закрепились в образовательной организации после 1 года работы.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lastRenderedPageBreak/>
              <w:t>Эффекты наставничества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5A25F7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Не менее 2-х начинающих педагогов в 2023 году участвуют в конкурсах профессионального мастерства муниципального и регионального уровней.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50% начинающих педагогов – активные участники предметных методических объединений муниципального уровня.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Реализованы проектные инициативы Совета молодых педагогов муниципалитета.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Педагог-педагог, руководитель-педагог.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Виды наставничества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Индивидуальное, открытое, групповое (коллективное, веерное), виртуальное (дистанционное).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Тип наставничества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Индивидуальный, групповой, прямой, скрытый.</w:t>
            </w:r>
          </w:p>
        </w:tc>
      </w:tr>
      <w:tr w:rsidR="005A25F7" w:rsidRPr="005A25F7" w:rsidTr="005A25F7">
        <w:tc>
          <w:tcPr>
            <w:tcW w:w="2263" w:type="dxa"/>
            <w:vMerge w:val="restart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Риски и пути минимизации</w:t>
            </w:r>
          </w:p>
        </w:tc>
        <w:tc>
          <w:tcPr>
            <w:tcW w:w="2694" w:type="dxa"/>
            <w:shd w:val="clear" w:color="auto" w:fill="auto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Формализованное наставничество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Активизация наставляемых и наставников в образовательных событиях по обмену опытом</w:t>
            </w:r>
          </w:p>
        </w:tc>
      </w:tr>
      <w:tr w:rsidR="005A25F7" w:rsidRPr="005A25F7" w:rsidTr="005A25F7">
        <w:tc>
          <w:tcPr>
            <w:tcW w:w="2263" w:type="dxa"/>
            <w:vMerge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Нехватка наставников, которые способны оказать помощь молодому педагогу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Использование дистанционных форм деятельности, использование возможностей «Методического десанта», «Школы молодого педагога»</w:t>
            </w:r>
          </w:p>
        </w:tc>
      </w:tr>
      <w:tr w:rsidR="005A25F7" w:rsidRPr="005A25F7" w:rsidTr="005A25F7">
        <w:tc>
          <w:tcPr>
            <w:tcW w:w="2263" w:type="dxa"/>
            <w:vMerge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Неготовность молодого педагога принимать помощь наставника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proofErr w:type="spellStart"/>
            <w:r w:rsidRPr="005A25F7"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 w:rsidRPr="005A25F7">
              <w:rPr>
                <w:rFonts w:ascii="Times New Roman" w:hAnsi="Times New Roman" w:cs="Times New Roman"/>
              </w:rPr>
              <w:t>, в результате которого меняются ролевые позиции – реверсивный метод</w:t>
            </w:r>
          </w:p>
        </w:tc>
      </w:tr>
      <w:tr w:rsidR="005A25F7" w:rsidRPr="005A25F7" w:rsidTr="005A25F7">
        <w:tc>
          <w:tcPr>
            <w:tcW w:w="9351" w:type="dxa"/>
            <w:gridSpan w:val="5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Календарный план (дорожная карта)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Диагностическая беседа с наставником для определения круга профессиональных интересов,</w:t>
            </w:r>
          </w:p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Достижений/затруднений в работе наставляемого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Определены результаты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Консультации на рабочем месте по составлению планов и программ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Составлены рабочие программы в соответствии с </w:t>
            </w:r>
            <w:proofErr w:type="spellStart"/>
            <w:r w:rsidRPr="005A25F7">
              <w:rPr>
                <w:rFonts w:ascii="Times New Roman" w:hAnsi="Times New Roman" w:cs="Times New Roman"/>
              </w:rPr>
              <w:t>ФГОС</w:t>
            </w:r>
            <w:proofErr w:type="spellEnd"/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Разработка муниципальной программы «Школа молодого специалиста»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Программа размещена на сайте </w:t>
            </w:r>
            <w:proofErr w:type="spellStart"/>
            <w:r w:rsidRPr="005A25F7">
              <w:rPr>
                <w:rFonts w:ascii="Times New Roman" w:hAnsi="Times New Roman" w:cs="Times New Roman"/>
              </w:rPr>
              <w:t>УО</w:t>
            </w:r>
            <w:proofErr w:type="spellEnd"/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Воплощение идей в общих учебных группах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Педагогические проекты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Создание учебной стены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Создана учебная стена с взаимосвязями между предметами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Консультирование по запросу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Педагогические идеи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Включение в деятельность </w:t>
            </w:r>
            <w:proofErr w:type="spellStart"/>
            <w:r w:rsidRPr="005A25F7">
              <w:rPr>
                <w:rFonts w:ascii="Times New Roman" w:hAnsi="Times New Roman" w:cs="Times New Roman"/>
              </w:rPr>
              <w:t>ШМО</w:t>
            </w:r>
            <w:proofErr w:type="spellEnd"/>
            <w:r w:rsidRPr="005A25F7">
              <w:rPr>
                <w:rFonts w:ascii="Times New Roman" w:hAnsi="Times New Roman" w:cs="Times New Roman"/>
              </w:rPr>
              <w:t>/</w:t>
            </w:r>
            <w:proofErr w:type="spellStart"/>
            <w:r w:rsidRPr="005A25F7">
              <w:rPr>
                <w:rFonts w:ascii="Times New Roman" w:hAnsi="Times New Roman" w:cs="Times New Roman"/>
              </w:rPr>
              <w:t>РМО</w:t>
            </w:r>
            <w:proofErr w:type="spellEnd"/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Включен в состав </w:t>
            </w:r>
            <w:proofErr w:type="spellStart"/>
            <w:r w:rsidRPr="005A25F7">
              <w:rPr>
                <w:rFonts w:ascii="Times New Roman" w:hAnsi="Times New Roman" w:cs="Times New Roman"/>
              </w:rPr>
              <w:t>ШМО</w:t>
            </w:r>
            <w:proofErr w:type="spellEnd"/>
            <w:r w:rsidRPr="005A25F7">
              <w:rPr>
                <w:rFonts w:ascii="Times New Roman" w:hAnsi="Times New Roman" w:cs="Times New Roman"/>
              </w:rPr>
              <w:t>/</w:t>
            </w:r>
            <w:proofErr w:type="spellStart"/>
            <w:r w:rsidRPr="005A25F7">
              <w:rPr>
                <w:rFonts w:ascii="Times New Roman" w:hAnsi="Times New Roman" w:cs="Times New Roman"/>
              </w:rPr>
              <w:t>РМО</w:t>
            </w:r>
            <w:proofErr w:type="spellEnd"/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«Школа молодого специалиста»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Методические материалы опубликованы в цифровой среде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Посещение уроков педагогов-наставников и привлеченных педагогов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Чек-лист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Посещение уроков наставляемого с целью оказания методической помощи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3-4 четверти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Проведен развернутый анализ уроков.</w:t>
            </w:r>
          </w:p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Даны рекомендации по составлению технологической карты.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Предметная неделя в рамках заседания «Школы молодого специалиста». Обобщение опыта молодого педагога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Записи уроков опубликованы в цифровой среде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lastRenderedPageBreak/>
              <w:t>Индивидуальное консультирование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Преодоление затруднений и решение вопросов</w:t>
            </w:r>
          </w:p>
        </w:tc>
      </w:tr>
    </w:tbl>
    <w:p w:rsidR="005A25F7" w:rsidRDefault="005A25F7" w:rsidP="00A52327"/>
    <w:p w:rsidR="005A25F7" w:rsidRPr="005A25F7" w:rsidRDefault="005A25F7" w:rsidP="005A25F7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5A25F7">
        <w:rPr>
          <w:rFonts w:ascii="Times New Roman" w:hAnsi="Times New Roman" w:cs="Times New Roman"/>
          <w:b/>
          <w:color w:val="002060"/>
        </w:rPr>
        <w:t>ПЕРСОНАЛИЗИРОВАННАЯ ПРОГРАММА «Я ИДУ НА РОДИТЕЛЬСКОЕ СОБРАНИЕ»</w:t>
      </w:r>
    </w:p>
    <w:p w:rsidR="005A25F7" w:rsidRPr="005A25F7" w:rsidRDefault="005A25F7" w:rsidP="005A25F7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2694"/>
        <w:gridCol w:w="1701"/>
        <w:gridCol w:w="2693"/>
      </w:tblGrid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Участники наставничества</w:t>
            </w:r>
          </w:p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Пара/группа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Наставническая пара: начинающий классный руководитель и опытный классный руководитель.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До 6 месяцев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Оказание поддержки и практической помощи начинающему классному руководителю в организации и проведении родительских собраний.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5A25F7">
            <w:pPr>
              <w:pStyle w:val="a4"/>
              <w:numPr>
                <w:ilvl w:val="0"/>
                <w:numId w:val="31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Выявить затруднения в организации родительского просвещения в условиях собраний. 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31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Изучить положительный опыт организации родительского просвещения в условиях собраний</w:t>
            </w:r>
            <w:r w:rsidR="00C001A6">
              <w:rPr>
                <w:rFonts w:ascii="Times New Roman" w:hAnsi="Times New Roman" w:cs="Times New Roman"/>
              </w:rPr>
              <w:t>,</w:t>
            </w:r>
            <w:r w:rsidRPr="005A25F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A25F7">
              <w:rPr>
                <w:rFonts w:ascii="Times New Roman" w:hAnsi="Times New Roman" w:cs="Times New Roman"/>
              </w:rPr>
              <w:t>т.ч</w:t>
            </w:r>
            <w:proofErr w:type="spellEnd"/>
            <w:r w:rsidRPr="005A25F7">
              <w:rPr>
                <w:rFonts w:ascii="Times New Roman" w:hAnsi="Times New Roman" w:cs="Times New Roman"/>
              </w:rPr>
              <w:t>. с использованием электронного ресурса.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31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Оказать помощь в ведении документации.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31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Оказать техническую помощь в проведении родительских встреч в цифровой среде, как формы </w:t>
            </w:r>
            <w:proofErr w:type="spellStart"/>
            <w:r w:rsidRPr="005A25F7">
              <w:rPr>
                <w:rFonts w:ascii="Times New Roman" w:hAnsi="Times New Roman" w:cs="Times New Roman"/>
              </w:rPr>
              <w:t>нативного</w:t>
            </w:r>
            <w:proofErr w:type="spellEnd"/>
            <w:r w:rsidRPr="005A25F7">
              <w:rPr>
                <w:rFonts w:ascii="Times New Roman" w:hAnsi="Times New Roman" w:cs="Times New Roman"/>
              </w:rPr>
              <w:t xml:space="preserve"> (комфортного) образования.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Планируемые результаты наставничества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Наставляемый: 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30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 Умеет планировать тематику собрания/родительских встреч.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30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 Знает не менее 5 форм проведения собраний и умеет разрабатывать сценарии с выделением результата/продукта.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30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 При необходимости умеет обращаться к узким специалистам.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30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Умеет оформить протокол родительского собрания.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30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Умеет проводить родительские собрания.</w:t>
            </w:r>
          </w:p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Наставник: систематизирует положительный опыт.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Эффекты наставничества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5A25F7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Не менее 80% посещаемости родительских собраний.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Закрепление в роли классного руководителя.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Наличие совместной публикации со сценарием собрания.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Педагог-педагог.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Виды наставничества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Традиционное.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Тип наставничества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Прямое, открытое, индивидуальное.</w:t>
            </w:r>
          </w:p>
        </w:tc>
      </w:tr>
      <w:tr w:rsidR="005A25F7" w:rsidRPr="005A25F7" w:rsidTr="005A25F7">
        <w:tc>
          <w:tcPr>
            <w:tcW w:w="2263" w:type="dxa"/>
            <w:vMerge w:val="restart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Риски и пути минимизации</w:t>
            </w:r>
          </w:p>
        </w:tc>
        <w:tc>
          <w:tcPr>
            <w:tcW w:w="2694" w:type="dxa"/>
          </w:tcPr>
          <w:p w:rsidR="005A25F7" w:rsidRPr="00C001A6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Большая загруженность наставника</w:t>
            </w:r>
          </w:p>
        </w:tc>
        <w:tc>
          <w:tcPr>
            <w:tcW w:w="4394" w:type="dxa"/>
            <w:gridSpan w:val="2"/>
          </w:tcPr>
          <w:p w:rsidR="005A25F7" w:rsidRPr="00C001A6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Изучить основы тайм-менеджмента, определение результата программы наставничества.</w:t>
            </w:r>
          </w:p>
        </w:tc>
      </w:tr>
      <w:tr w:rsidR="005A25F7" w:rsidRPr="005A25F7" w:rsidTr="005A25F7">
        <w:tc>
          <w:tcPr>
            <w:tcW w:w="2263" w:type="dxa"/>
            <w:vMerge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A25F7" w:rsidRPr="00C001A6" w:rsidRDefault="005A25F7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Нехватка наставников, которые способны оказать помощь молодому педагогу</w:t>
            </w:r>
          </w:p>
        </w:tc>
        <w:tc>
          <w:tcPr>
            <w:tcW w:w="4394" w:type="dxa"/>
            <w:gridSpan w:val="2"/>
          </w:tcPr>
          <w:p w:rsidR="005A25F7" w:rsidRPr="00C001A6" w:rsidRDefault="005A25F7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Использование дистанционных форм деятельности, использование возможностей «Методического десанта», «Школы молодого педагога»</w:t>
            </w:r>
          </w:p>
        </w:tc>
      </w:tr>
      <w:tr w:rsidR="005A25F7" w:rsidRPr="005A25F7" w:rsidTr="005A25F7">
        <w:tc>
          <w:tcPr>
            <w:tcW w:w="2263" w:type="dxa"/>
            <w:vMerge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A25F7" w:rsidRPr="00C001A6" w:rsidRDefault="005A25F7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Психологический барьер в проведении встреч с родителями</w:t>
            </w:r>
          </w:p>
        </w:tc>
        <w:tc>
          <w:tcPr>
            <w:tcW w:w="4394" w:type="dxa"/>
            <w:gridSpan w:val="2"/>
          </w:tcPr>
          <w:p w:rsidR="005A25F7" w:rsidRPr="00C001A6" w:rsidRDefault="005A25F7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Консультации психолога, использование неформальных форм общения «Встреча без галстуков».</w:t>
            </w:r>
          </w:p>
        </w:tc>
      </w:tr>
      <w:tr w:rsidR="005A25F7" w:rsidRPr="005A25F7" w:rsidTr="005A25F7">
        <w:tc>
          <w:tcPr>
            <w:tcW w:w="9351" w:type="dxa"/>
            <w:gridSpan w:val="4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Календарный план (дорожная карта)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Выбор наставника через рекламу опытных классных руководителей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Определен состав пары наставник-наставляемый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Определение профессиональных дефицитов в проведении родительских собраний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Определены цели программы наставничества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5A25F7">
              <w:rPr>
                <w:rFonts w:ascii="Times New Roman" w:hAnsi="Times New Roman" w:cs="Times New Roman"/>
              </w:rPr>
              <w:t>НПБ</w:t>
            </w:r>
            <w:proofErr w:type="spellEnd"/>
            <w:r w:rsidRPr="005A25F7">
              <w:rPr>
                <w:rFonts w:ascii="Times New Roman" w:hAnsi="Times New Roman" w:cs="Times New Roman"/>
              </w:rPr>
              <w:t xml:space="preserve"> по проведению собраний 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Ознакомлен с </w:t>
            </w:r>
            <w:proofErr w:type="spellStart"/>
            <w:r w:rsidRPr="005A25F7">
              <w:rPr>
                <w:rFonts w:ascii="Times New Roman" w:hAnsi="Times New Roman" w:cs="Times New Roman"/>
              </w:rPr>
              <w:t>НПБ</w:t>
            </w:r>
            <w:proofErr w:type="spellEnd"/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lastRenderedPageBreak/>
              <w:t>В рамках проблемной группы внешнего контура наставничества «Школа молодого классного руководителя» знакомство с разными формами родительских собраний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Определены тематики родительских собраний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Совместная диагностика по определению запросов родителей в тематике на учебный год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Чек-лист с формами родительских собраний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Посещение открытого родительского собрания наставника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Сценарий родительского собрания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Совместная разработка родительского собрания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Сценарий родительского собрания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Деловая игра «Моделирование родительского собрания». Проведение разработанного собрания на коллегах и его анализ (при необходимости)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Коррекция сценария собрания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Проведение собрания с присутствием наставника (при необходимости)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Протокол 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Анализ проведенного собрания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Чек-лист 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Совместный подбор узких специалистов и социальных партнеров для проведения тематических собраний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Список узких специалистов и партнеров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Практикум по решению конфликтных ситуаций на собраниях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Способы предотвращения конфликтов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Практикум по проведению онлайн-собрания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Запись 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Консультации (при необходимости)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Решение вопросов по ситуации</w:t>
            </w:r>
          </w:p>
        </w:tc>
      </w:tr>
    </w:tbl>
    <w:p w:rsidR="005A25F7" w:rsidRPr="005A25F7" w:rsidRDefault="005A25F7" w:rsidP="005A25F7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001A6" w:rsidRPr="00C001A6" w:rsidRDefault="00C001A6" w:rsidP="00C001A6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C001A6">
        <w:rPr>
          <w:rFonts w:ascii="Times New Roman" w:hAnsi="Times New Roman" w:cs="Times New Roman"/>
          <w:b/>
          <w:color w:val="002060"/>
        </w:rPr>
        <w:t>ПЕРСОНАЛИЗИРОВАННАЯ ПРОГРАММА «БЕРЕЖЛИВОЕ НАСТАВНИЧЕСТВО»</w:t>
      </w:r>
    </w:p>
    <w:p w:rsidR="00C001A6" w:rsidRPr="00C001A6" w:rsidRDefault="00C001A6" w:rsidP="00C001A6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2694"/>
        <w:gridCol w:w="1559"/>
        <w:gridCol w:w="2835"/>
      </w:tblGrid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Участники наставничества</w:t>
            </w:r>
          </w:p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Пара/группа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Наставнические группы. Муниципальный центр наставничества, приглашенные специалисты.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От 1 до 6 месяцев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Оказание поддержки и практической помощи молодым педагогам в профессиональном становлении и успешной адаптации к условиям и требованиям современного образования в условиях «Центра наставничества» сетевого взаимодействия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ОО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и технологии «бережливого менеджмента».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C001A6">
            <w:pPr>
              <w:pStyle w:val="a4"/>
              <w:numPr>
                <w:ilvl w:val="0"/>
                <w:numId w:val="32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Изучить, понять и принять современные тренды системы образования. 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2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Выявить профессиональные дефициты, препятствующие работе педагога.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2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Разработать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наставляемого.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2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Принять бережливый принцип работы.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2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Вовлечь в работу Совета молодых педагогов муниципалитета.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Планируемые результаты наставничества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C001A6">
            <w:pPr>
              <w:pStyle w:val="a4"/>
              <w:numPr>
                <w:ilvl w:val="0"/>
                <w:numId w:val="33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Преодолены профессиональные дефициты начинающего педагога.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3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Педагог закрепился 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ОО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3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Разработан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наставляемого.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3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Участие в работе муниципального/регионального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СМП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3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Профессиональный рост наставников, закрепленный 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Эффекты наставничества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Наставляемый: 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Закрепился и качественно работает в организации.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Участвует в конкурсах профессионального мастерства и общественных движениях молодых педагогов.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Участник реверсивного наставничества.</w:t>
            </w:r>
          </w:p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Наставник: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lastRenderedPageBreak/>
              <w:t>Наставнический центр активно развивается на уровне муниципалитета.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Участвует в конкурсах профессионального мастерства.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Обобщает положительные результаты наставничества на конференциях, форумах, занимается инновационной деятельностью.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lastRenderedPageBreak/>
              <w:t xml:space="preserve">Формы 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Педагог-педагог,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тьюто</w:t>
            </w:r>
            <w:proofErr w:type="spellEnd"/>
            <w:r w:rsidRPr="00C001A6">
              <w:rPr>
                <w:rFonts w:ascii="Times New Roman" w:hAnsi="Times New Roman" w:cs="Times New Roman"/>
              </w:rPr>
              <w:t>-педагог.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Виды наставничества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Флэш-наставничество, консультационное, ситуационное, онлайн-поддержка, скоростное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Тип наставничества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Прямое, открытое, коллективное, индивидуальное.</w:t>
            </w:r>
          </w:p>
        </w:tc>
      </w:tr>
      <w:tr w:rsidR="00C001A6" w:rsidRPr="00C001A6" w:rsidTr="00C001A6">
        <w:tc>
          <w:tcPr>
            <w:tcW w:w="2263" w:type="dxa"/>
            <w:vMerge w:val="restart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Риски и пути минимизации</w:t>
            </w:r>
          </w:p>
        </w:tc>
        <w:tc>
          <w:tcPr>
            <w:tcW w:w="2694" w:type="dxa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Недостаточное стимулирование и мотивирование наставничества</w:t>
            </w:r>
          </w:p>
        </w:tc>
        <w:tc>
          <w:tcPr>
            <w:tcW w:w="4394" w:type="dxa"/>
            <w:gridSpan w:val="2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Надежное, стабильное наставничество</w:t>
            </w:r>
          </w:p>
        </w:tc>
      </w:tr>
      <w:tr w:rsidR="00C001A6" w:rsidRPr="00C001A6" w:rsidTr="00C001A6">
        <w:tc>
          <w:tcPr>
            <w:tcW w:w="2263" w:type="dxa"/>
            <w:vMerge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Формализм </w:t>
            </w:r>
          </w:p>
        </w:tc>
        <w:tc>
          <w:tcPr>
            <w:tcW w:w="4394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proofErr w:type="spellStart"/>
            <w:r w:rsidRPr="00C001A6">
              <w:rPr>
                <w:rFonts w:ascii="Times New Roman" w:hAnsi="Times New Roman" w:cs="Times New Roman"/>
              </w:rPr>
              <w:t>Супервизия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C001A6" w:rsidRPr="00C001A6" w:rsidTr="00C001A6">
        <w:tc>
          <w:tcPr>
            <w:tcW w:w="2263" w:type="dxa"/>
            <w:vMerge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Нехватка кадров</w:t>
            </w:r>
          </w:p>
        </w:tc>
        <w:tc>
          <w:tcPr>
            <w:tcW w:w="4394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Мотивация наставников (материальное/нематериальное стимулирование)</w:t>
            </w:r>
          </w:p>
        </w:tc>
      </w:tr>
      <w:tr w:rsidR="00C001A6" w:rsidRPr="00C001A6" w:rsidTr="00C001A6">
        <w:tc>
          <w:tcPr>
            <w:tcW w:w="9351" w:type="dxa"/>
            <w:gridSpan w:val="4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Календарный план (дорожная карта)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Выявление дефицитов (диагностика)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Выявлены и обобщены дефициты профессиональной деятельности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Подбор пары/группы по направлению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Сформированы группы/пары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Написан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Консультации наставляемых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 течение периода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«Бережливые» формы взаимодействия (</w:t>
            </w:r>
            <w:proofErr w:type="spellStart"/>
            <w:r w:rsidRPr="00C001A6">
              <w:rPr>
                <w:rFonts w:ascii="Times New Roman" w:hAnsi="Times New Roman" w:cs="Times New Roman"/>
              </w:rPr>
              <w:t>мастермайнды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нетворкинги</w:t>
            </w:r>
            <w:proofErr w:type="spellEnd"/>
            <w:r w:rsidRPr="00C001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Не более 1 раза в четверть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Эффекты 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Диагностика на этапе рефлексии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Анализ результатов диагностики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Завершающая консультация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Активное участие в конкурсном движении и работе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СМП</w:t>
            </w:r>
            <w:proofErr w:type="spellEnd"/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 течение периода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Принятие роли «Наставник»</w:t>
            </w:r>
          </w:p>
        </w:tc>
      </w:tr>
    </w:tbl>
    <w:p w:rsidR="005A25F7" w:rsidRDefault="005A25F7" w:rsidP="00A52327">
      <w:pPr>
        <w:rPr>
          <w:rFonts w:ascii="Times New Roman" w:hAnsi="Times New Roman" w:cs="Times New Roman"/>
        </w:rPr>
      </w:pPr>
    </w:p>
    <w:p w:rsidR="00C001A6" w:rsidRPr="00C001A6" w:rsidRDefault="00C001A6" w:rsidP="00C001A6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C001A6">
        <w:rPr>
          <w:rFonts w:ascii="Times New Roman" w:hAnsi="Times New Roman" w:cs="Times New Roman"/>
          <w:b/>
          <w:color w:val="002060"/>
        </w:rPr>
        <w:t>СЕТЕВАЯ ПРОГРАММА НАСТАВНИЧЕСТВА «ДАЛЕКИЕ СВЯЗИ»</w:t>
      </w:r>
    </w:p>
    <w:p w:rsidR="00C001A6" w:rsidRPr="00C001A6" w:rsidRDefault="00C001A6" w:rsidP="00C001A6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2694"/>
        <w:gridCol w:w="1559"/>
        <w:gridCol w:w="2835"/>
      </w:tblGrid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Участники наставничества</w:t>
            </w:r>
          </w:p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Пара/группа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Группа молодых педагогов – группа наставников.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1 год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Раскрытие личностных ресурсов молодого педагога, мотивирование его к сотрудничеству и продвижению в педагогическом сообществе.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C001A6">
            <w:pPr>
              <w:pStyle w:val="a4"/>
              <w:numPr>
                <w:ilvl w:val="0"/>
                <w:numId w:val="34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Организовать знакомство наставников и молодых педагогов с возможностью организации наставнической пары на основе профессиональных интересов и симпатий.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4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Погрузить молодого педагога во внутреннюю и внешнюю педагогическую среду в школе (деятельность) + адаптация.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4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Разработать траекторию продвижения молодых специалистов, основываясь на профессиональных интересах, ценностях и закрепить ее 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4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Наставнической паре/команде разработать  и представить продукт профессиональной деятельности.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lastRenderedPageBreak/>
              <w:t>Планируемые результаты наставничества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C001A6">
            <w:pPr>
              <w:pStyle w:val="a4"/>
              <w:numPr>
                <w:ilvl w:val="0"/>
                <w:numId w:val="35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100% работают 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ОО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по итогам прошедшего учебного года.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5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100% молодых педагогов получают поддержку и сопровождение.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5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80% молодых педагогов входят в муниципальные/региональные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СМП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5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50% - участники совместных конкурсов/проектов.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5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25% - презентуют свой опыт на муниципальном уровне.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Эффекты наставничества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Комфортная адаптация молодого педагога позитивно сказывается на обучении и воспитании детей.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Аттестация на 1 категорию через 1,5 – 2 года.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Групповая (команда-команда), индивидуальная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Виды наставничества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Партнерская, реверсивная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Тип наставничества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Открытое, индивидуальное, традиционное.</w:t>
            </w:r>
          </w:p>
        </w:tc>
      </w:tr>
      <w:tr w:rsidR="00C001A6" w:rsidRPr="00C001A6" w:rsidTr="00C001A6">
        <w:tc>
          <w:tcPr>
            <w:tcW w:w="2263" w:type="dxa"/>
            <w:vMerge w:val="restart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Риски и пути минимизации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Низкая вовлеченность в проект педагогического коллектива.</w:t>
            </w:r>
          </w:p>
        </w:tc>
      </w:tr>
      <w:tr w:rsidR="00C001A6" w:rsidRPr="00C001A6" w:rsidTr="00C001A6">
        <w:tc>
          <w:tcPr>
            <w:tcW w:w="2263" w:type="dxa"/>
            <w:vMerge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Низкая мотивация молодых педагогов.</w:t>
            </w:r>
          </w:p>
        </w:tc>
      </w:tr>
      <w:tr w:rsidR="00C001A6" w:rsidRPr="00C001A6" w:rsidTr="00C001A6">
        <w:tc>
          <w:tcPr>
            <w:tcW w:w="2263" w:type="dxa"/>
            <w:vMerge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Авторитарных подход (</w:t>
            </w:r>
            <w:proofErr w:type="spellStart"/>
            <w:r w:rsidRPr="00C001A6">
              <w:rPr>
                <w:rFonts w:ascii="Times New Roman" w:hAnsi="Times New Roman" w:cs="Times New Roman"/>
              </w:rPr>
              <w:t>гиперопека</w:t>
            </w:r>
            <w:proofErr w:type="spellEnd"/>
            <w:r w:rsidRPr="00C001A6">
              <w:rPr>
                <w:rFonts w:ascii="Times New Roman" w:hAnsi="Times New Roman" w:cs="Times New Roman"/>
              </w:rPr>
              <w:t>).</w:t>
            </w:r>
          </w:p>
        </w:tc>
      </w:tr>
      <w:tr w:rsidR="00C001A6" w:rsidRPr="00C001A6" w:rsidTr="00C001A6">
        <w:tc>
          <w:tcPr>
            <w:tcW w:w="9351" w:type="dxa"/>
            <w:gridSpan w:val="4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Календарный план (дорожная карта)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Создание ассоциации наставников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Создание актива, координирующего все этапы программы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proofErr w:type="spellStart"/>
            <w:r w:rsidRPr="00C001A6">
              <w:rPr>
                <w:rFonts w:ascii="Times New Roman" w:hAnsi="Times New Roman" w:cs="Times New Roman"/>
              </w:rPr>
              <w:t>Адвент</w:t>
            </w:r>
            <w:proofErr w:type="spellEnd"/>
            <w:r w:rsidRPr="00C001A6">
              <w:rPr>
                <w:rFonts w:ascii="Times New Roman" w:hAnsi="Times New Roman" w:cs="Times New Roman"/>
              </w:rPr>
              <w:t>-календарь молодых педагогов «Знакомьтесь, это Я»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Пост 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(распаковка личности)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Фестиваль неформальных встреч «Ты – мне, я – тебе».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Конец сентября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proofErr w:type="spellStart"/>
            <w:r w:rsidRPr="00C001A6"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Разработка траектории продвижения молодого педагога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Созданием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Акция от наставника «Принимаю на урок»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Чек-лист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Индивидуальная онлайн-консультация по текущим вопросам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Сентябрь-май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«Образовательная среда»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Корректировка разработанной траектории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Внесение необходимых изменений 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Обучение/продвижение/реализация дорожной карты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(внешняя среда проектов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СМП</w:t>
            </w:r>
            <w:proofErr w:type="spellEnd"/>
            <w:r w:rsidRPr="00C001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Повышение профессиональных компетенций молодого педагога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proofErr w:type="spellStart"/>
            <w:r w:rsidRPr="00C001A6">
              <w:rPr>
                <w:rFonts w:ascii="Times New Roman" w:hAnsi="Times New Roman" w:cs="Times New Roman"/>
              </w:rPr>
              <w:t>Нетворкинг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по итогам обучения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Рефлексия по итогам проделанного пути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Мастер-класс «Чему я могу научить»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Представление опыта молодого педагога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Итоговое мероприятие «Разрешите войти» (посещение урока, мероприятия, события наставником)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Проведено открытое занятие согласно графику</w:t>
            </w:r>
          </w:p>
        </w:tc>
      </w:tr>
    </w:tbl>
    <w:p w:rsidR="00C001A6" w:rsidRDefault="00C001A6" w:rsidP="00A52327">
      <w:pPr>
        <w:rPr>
          <w:rFonts w:ascii="Times New Roman" w:hAnsi="Times New Roman" w:cs="Times New Roman"/>
        </w:rPr>
      </w:pPr>
    </w:p>
    <w:p w:rsidR="00C001A6" w:rsidRPr="00455A70" w:rsidRDefault="00C001A6" w:rsidP="00C001A6">
      <w:pPr>
        <w:shd w:val="clear" w:color="auto" w:fill="A8D08D" w:themeFill="accent6" w:themeFillTint="99"/>
        <w:spacing w:after="0"/>
        <w:jc w:val="center"/>
        <w:rPr>
          <w:b/>
          <w:color w:val="002060"/>
        </w:rPr>
      </w:pPr>
      <w:r>
        <w:rPr>
          <w:b/>
          <w:color w:val="002060"/>
        </w:rPr>
        <w:t>СЕТЕВАЯ ПРОГРАММА ЦИФРОВОГО НАСТАВНИЧЕСТВА «МИКРОФОН МОЛОДОМУ ПЕДАГОГУ»</w:t>
      </w:r>
    </w:p>
    <w:p w:rsidR="00C001A6" w:rsidRDefault="00C001A6" w:rsidP="00C001A6">
      <w:pPr>
        <w:spacing w:after="0"/>
        <w:jc w:val="both"/>
        <w:rPr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Участники наставничества</w:t>
            </w:r>
          </w:p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Пара/группа</w:t>
            </w:r>
          </w:p>
        </w:tc>
        <w:tc>
          <w:tcPr>
            <w:tcW w:w="7088" w:type="dxa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Группа молодых педагогов – группа наставников при поддержке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ИМЦ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088" w:type="dxa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3 месяца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088" w:type="dxa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Оказание поддержки и профессиональной помощи молодому специалисту в приобретении навыков презентации своих идей/достижений/положительного опыта в условиях реверсивной модели наставничества.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7088" w:type="dxa"/>
          </w:tcPr>
          <w:p w:rsidR="00C001A6" w:rsidRPr="00C001A6" w:rsidRDefault="00C001A6" w:rsidP="00C001A6">
            <w:pPr>
              <w:pStyle w:val="a4"/>
              <w:numPr>
                <w:ilvl w:val="0"/>
                <w:numId w:val="36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Изучить принципы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андрагогики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– науки обучения взрослых.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6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lastRenderedPageBreak/>
              <w:t xml:space="preserve">Разработать тематику обучающих вебинаров/семинаров от молодых педагогов по актуальным темам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ЦОС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6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Сформировать группы, нацеленные на устранение выявленных профессиональных затруднений.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6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В режиме мастер-классов отработать навыки использования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ЦОС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в образовательной деятельности.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6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Представить цифровые продукты.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lastRenderedPageBreak/>
              <w:t>Планируемые результаты наставничества</w:t>
            </w:r>
          </w:p>
        </w:tc>
        <w:tc>
          <w:tcPr>
            <w:tcW w:w="7088" w:type="dxa"/>
          </w:tcPr>
          <w:p w:rsidR="00C001A6" w:rsidRPr="00C001A6" w:rsidRDefault="00C001A6" w:rsidP="00C001A6">
            <w:pPr>
              <w:pStyle w:val="a4"/>
              <w:numPr>
                <w:ilvl w:val="0"/>
                <w:numId w:val="37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Реализована реверсивная модель наставничества.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7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 мастер-классах прошли обучение не менее 10 педагогов-</w:t>
            </w:r>
            <w:proofErr w:type="spellStart"/>
            <w:r w:rsidRPr="00C001A6">
              <w:rPr>
                <w:rFonts w:ascii="Times New Roman" w:hAnsi="Times New Roman" w:cs="Times New Roman"/>
              </w:rPr>
              <w:t>стажистов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, имеющих затруднения работы 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ЦОС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7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Проведено не менее 5 мастер-классов.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7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Представлено не менее 5 цифровых продуктов.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Эффекты наставничества</w:t>
            </w:r>
          </w:p>
        </w:tc>
        <w:tc>
          <w:tcPr>
            <w:tcW w:w="7088" w:type="dxa"/>
          </w:tcPr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Горизонтальное обучение педагогов в условиях реверсивного наставничества продолжена в следующем году.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Молодые педагоги аттестованы через 1,5-2 года на первую категорию.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7088" w:type="dxa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Групповая (веерная), индивидуальная, онлайн-поддержка (при необходимости).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Виды наставничества</w:t>
            </w:r>
          </w:p>
        </w:tc>
        <w:tc>
          <w:tcPr>
            <w:tcW w:w="7088" w:type="dxa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Партнерское, реверсивное.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Тип наставничества</w:t>
            </w:r>
          </w:p>
        </w:tc>
        <w:tc>
          <w:tcPr>
            <w:tcW w:w="7088" w:type="dxa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Открытое, индивидуальное.</w:t>
            </w:r>
          </w:p>
        </w:tc>
      </w:tr>
      <w:tr w:rsidR="00C001A6" w:rsidRPr="00C001A6" w:rsidTr="00C001A6">
        <w:tc>
          <w:tcPr>
            <w:tcW w:w="2263" w:type="dxa"/>
            <w:vMerge w:val="restart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Риски и пути минимизации</w:t>
            </w:r>
          </w:p>
        </w:tc>
        <w:tc>
          <w:tcPr>
            <w:tcW w:w="7088" w:type="dxa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Отрицание педагогами-</w:t>
            </w:r>
            <w:proofErr w:type="spellStart"/>
            <w:r w:rsidRPr="00C001A6">
              <w:rPr>
                <w:rFonts w:ascii="Times New Roman" w:hAnsi="Times New Roman" w:cs="Times New Roman"/>
              </w:rPr>
              <w:t>стажистами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профессиональных дефицитов в навыках работы 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ЦОС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</w:tc>
      </w:tr>
      <w:tr w:rsidR="00C001A6" w:rsidRPr="00C001A6" w:rsidTr="00C001A6">
        <w:trPr>
          <w:trHeight w:val="547"/>
        </w:trPr>
        <w:tc>
          <w:tcPr>
            <w:tcW w:w="2263" w:type="dxa"/>
            <w:vMerge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Низкая заинтересованность молодых педагогов в обучении старших коллег.</w:t>
            </w:r>
          </w:p>
        </w:tc>
      </w:tr>
    </w:tbl>
    <w:p w:rsidR="00C001A6" w:rsidRDefault="00C001A6" w:rsidP="00A52327">
      <w:pPr>
        <w:rPr>
          <w:rFonts w:ascii="Times New Roman" w:hAnsi="Times New Roman" w:cs="Times New Roman"/>
        </w:rPr>
      </w:pPr>
    </w:p>
    <w:p w:rsidR="001A1BB8" w:rsidRPr="001A1BB8" w:rsidRDefault="001A1BB8" w:rsidP="001A1BB8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1A1BB8">
        <w:rPr>
          <w:rFonts w:ascii="Times New Roman" w:hAnsi="Times New Roman" w:cs="Times New Roman"/>
          <w:b/>
          <w:color w:val="002060"/>
        </w:rPr>
        <w:t>ПЕРСОНАЛИЗИРОВАННАЯ ПРОГРАММА НАСТАВНИЧЕСТВА</w:t>
      </w:r>
    </w:p>
    <w:p w:rsidR="001A1BB8" w:rsidRPr="001A1BB8" w:rsidRDefault="001A1BB8" w:rsidP="001A1BB8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2694"/>
        <w:gridCol w:w="283"/>
        <w:gridCol w:w="1276"/>
        <w:gridCol w:w="2835"/>
      </w:tblGrid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Участники наставничества</w:t>
            </w:r>
          </w:p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Пара/группа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Методист/молодой педагог – организатор.</w:t>
            </w:r>
          </w:p>
        </w:tc>
      </w:tr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1 год</w:t>
            </w:r>
          </w:p>
        </w:tc>
      </w:tr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Содействовать выработке навыков профессионального поведения молодого педагога посредством создания личного бренда и поддержки сильных сторон наставляемого.</w:t>
            </w:r>
          </w:p>
        </w:tc>
      </w:tr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1A1BB8">
            <w:pPr>
              <w:pStyle w:val="a4"/>
              <w:numPr>
                <w:ilvl w:val="0"/>
                <w:numId w:val="38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Способствовать установлению неформального профессионального контакта (наставник-наставляемый).</w:t>
            </w:r>
          </w:p>
          <w:p w:rsidR="001A1BB8" w:rsidRPr="001A1BB8" w:rsidRDefault="001A1BB8" w:rsidP="001A1BB8">
            <w:pPr>
              <w:pStyle w:val="a4"/>
              <w:numPr>
                <w:ilvl w:val="0"/>
                <w:numId w:val="38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Выявить сильные стороны индивидуальных особенностей педагога.</w:t>
            </w:r>
          </w:p>
          <w:p w:rsidR="001A1BB8" w:rsidRPr="001A1BB8" w:rsidRDefault="001A1BB8" w:rsidP="001A1BB8">
            <w:pPr>
              <w:pStyle w:val="a4"/>
              <w:numPr>
                <w:ilvl w:val="0"/>
                <w:numId w:val="38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Мотивировать педагога на формирование и развитие личного профессионального бренда.</w:t>
            </w:r>
          </w:p>
          <w:p w:rsidR="001A1BB8" w:rsidRPr="001A1BB8" w:rsidRDefault="001A1BB8" w:rsidP="001A1BB8">
            <w:pPr>
              <w:pStyle w:val="a4"/>
              <w:numPr>
                <w:ilvl w:val="0"/>
                <w:numId w:val="38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Закрепить молодого педагога в  профессии и образовательной организации.</w:t>
            </w:r>
          </w:p>
        </w:tc>
      </w:tr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Планируемые результаты наставничества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Наставляемый: понимает свои сильные стороны в профессиональной деятельности; умеет составить контент-план; использует современные инструменты цифрового образования; развивает личный бренд в социальных сетях.</w:t>
            </w:r>
          </w:p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Наставник: обобщение опыта и достигнутых результатов в повышении квалификации в педагогической среде; взаимодействие с внешним и внутренним контуром системы наставничества.</w:t>
            </w:r>
          </w:p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Эффекты наставничества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1A1BB8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активный пользователь социальных сетей;</w:t>
            </w:r>
          </w:p>
          <w:p w:rsidR="001A1BB8" w:rsidRPr="001A1BB8" w:rsidRDefault="001A1BB8" w:rsidP="001A1BB8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сформирован имидж образовательной организации;</w:t>
            </w:r>
          </w:p>
          <w:p w:rsidR="001A1BB8" w:rsidRPr="001A1BB8" w:rsidRDefault="001A1BB8" w:rsidP="001A1BB8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участвует в конкурсах профессионального мастерства;</w:t>
            </w:r>
          </w:p>
          <w:p w:rsidR="001A1BB8" w:rsidRPr="001A1BB8" w:rsidRDefault="001A1BB8" w:rsidP="001A1BB8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закреплен в образовательной организации</w:t>
            </w:r>
          </w:p>
        </w:tc>
      </w:tr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Педагог-педагог.</w:t>
            </w:r>
          </w:p>
        </w:tc>
      </w:tr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lastRenderedPageBreak/>
              <w:t>Виды наставничества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Дистанционные, традиционные.</w:t>
            </w:r>
          </w:p>
        </w:tc>
      </w:tr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Тип наставничества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Прямое, скрытое, индивидуальное.</w:t>
            </w:r>
          </w:p>
        </w:tc>
      </w:tr>
      <w:tr w:rsidR="001A1BB8" w:rsidRPr="001A1BB8" w:rsidTr="001A1BB8">
        <w:trPr>
          <w:trHeight w:val="378"/>
        </w:trPr>
        <w:tc>
          <w:tcPr>
            <w:tcW w:w="2263" w:type="dxa"/>
            <w:vMerge w:val="restart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Риски и пути минимизации</w:t>
            </w:r>
          </w:p>
        </w:tc>
        <w:tc>
          <w:tcPr>
            <w:tcW w:w="2977" w:type="dxa"/>
            <w:gridSpan w:val="2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Психологические особенности</w:t>
            </w:r>
          </w:p>
        </w:tc>
        <w:tc>
          <w:tcPr>
            <w:tcW w:w="4111" w:type="dxa"/>
            <w:gridSpan w:val="2"/>
            <w:vMerge w:val="restart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Неформальное общение: живые диалоги, изучение социальных сетей, стартовое тестирование.</w:t>
            </w:r>
          </w:p>
        </w:tc>
      </w:tr>
      <w:tr w:rsidR="001A1BB8" w:rsidRPr="001A1BB8" w:rsidTr="001A1BB8">
        <w:trPr>
          <w:trHeight w:val="378"/>
        </w:trPr>
        <w:tc>
          <w:tcPr>
            <w:tcW w:w="2263" w:type="dxa"/>
            <w:vMerge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Несовпадение ожиданий</w:t>
            </w:r>
          </w:p>
        </w:tc>
        <w:tc>
          <w:tcPr>
            <w:tcW w:w="4111" w:type="dxa"/>
            <w:gridSpan w:val="2"/>
            <w:vMerge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1BB8" w:rsidRPr="001A1BB8" w:rsidTr="001A1BB8">
        <w:trPr>
          <w:trHeight w:val="378"/>
        </w:trPr>
        <w:tc>
          <w:tcPr>
            <w:tcW w:w="2263" w:type="dxa"/>
            <w:vMerge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Низкая мотивация педагога</w:t>
            </w:r>
          </w:p>
        </w:tc>
        <w:tc>
          <w:tcPr>
            <w:tcW w:w="4111" w:type="dxa"/>
            <w:gridSpan w:val="2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Постоянная активная связь, активная форма взаимодействия: развитие корпоративной культуры; создание ситуации успеха, где виден результат</w:t>
            </w:r>
          </w:p>
        </w:tc>
      </w:tr>
      <w:tr w:rsidR="001A1BB8" w:rsidRPr="001A1BB8" w:rsidTr="001A1BB8">
        <w:tc>
          <w:tcPr>
            <w:tcW w:w="9351" w:type="dxa"/>
            <w:gridSpan w:val="5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Календарный план (дорожная карта)</w:t>
            </w:r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Коллективный дружеский ланч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Установление неформального контакта; составление личного портрета</w:t>
            </w:r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Знакомство с социальными сетями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Дополнение личного портрета</w:t>
            </w:r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Личная беседа с целью составления стратегии личного бренда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Стратегии личного бренда</w:t>
            </w:r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Разработка контент-плана и выбор инструментария </w:t>
            </w:r>
            <w:proofErr w:type="spellStart"/>
            <w:r w:rsidRPr="001A1BB8">
              <w:rPr>
                <w:rFonts w:ascii="Times New Roman" w:hAnsi="Times New Roman" w:cs="Times New Roman"/>
              </w:rPr>
              <w:t>ЦОС</w:t>
            </w:r>
            <w:proofErr w:type="spellEnd"/>
            <w:r w:rsidRPr="001A1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Контент-план, список инструментов </w:t>
            </w:r>
            <w:proofErr w:type="spellStart"/>
            <w:r w:rsidRPr="001A1BB8">
              <w:rPr>
                <w:rFonts w:ascii="Times New Roman" w:hAnsi="Times New Roman" w:cs="Times New Roman"/>
              </w:rPr>
              <w:t>ЦОС</w:t>
            </w:r>
            <w:proofErr w:type="spellEnd"/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Проведение открытого занятия/мероприятия с применением инновационных образовательных форм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Применение инновационных форм, соответствие структуре занятия, сформированы навыки самоанализа</w:t>
            </w:r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Рефлексия/неформальное общение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Выявление сильных/слабых сторон</w:t>
            </w:r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Индивидуальные консультации/методическое сопровождение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Корректировка плана, стратегии</w:t>
            </w:r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Участие в конкурсах профессионального мастерства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Трансляция собственного опыта, формирование имиджа </w:t>
            </w:r>
            <w:proofErr w:type="spellStart"/>
            <w:r w:rsidRPr="001A1BB8">
              <w:rPr>
                <w:rFonts w:ascii="Times New Roman" w:hAnsi="Times New Roman" w:cs="Times New Roman"/>
              </w:rPr>
              <w:t>ОО</w:t>
            </w:r>
            <w:proofErr w:type="spellEnd"/>
            <w:r w:rsidRPr="001A1BB8">
              <w:rPr>
                <w:rFonts w:ascii="Times New Roman" w:hAnsi="Times New Roman" w:cs="Times New Roman"/>
              </w:rPr>
              <w:t xml:space="preserve"> и педагога</w:t>
            </w:r>
          </w:p>
        </w:tc>
      </w:tr>
    </w:tbl>
    <w:p w:rsidR="001A1BB8" w:rsidRDefault="001A1BB8" w:rsidP="00A52327">
      <w:pPr>
        <w:rPr>
          <w:rFonts w:ascii="Times New Roman" w:hAnsi="Times New Roman" w:cs="Times New Roman"/>
        </w:rPr>
      </w:pPr>
    </w:p>
    <w:p w:rsidR="00993B95" w:rsidRPr="00993B95" w:rsidRDefault="00993B95" w:rsidP="00993B95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993B95">
        <w:rPr>
          <w:rFonts w:ascii="Times New Roman" w:hAnsi="Times New Roman" w:cs="Times New Roman"/>
          <w:b/>
          <w:color w:val="002060"/>
        </w:rPr>
        <w:t>ПЕРСОНАЛИЗИРОВАННАЯ ПРОГРАММА НАСТАВНИЧЕСТВА «</w:t>
      </w:r>
      <w:proofErr w:type="spellStart"/>
      <w:r w:rsidRPr="00993B95">
        <w:rPr>
          <w:rFonts w:ascii="Times New Roman" w:hAnsi="Times New Roman" w:cs="Times New Roman"/>
          <w:b/>
          <w:color w:val="002060"/>
        </w:rPr>
        <w:t>КОЛЛАБОРАЦИЯ</w:t>
      </w:r>
      <w:proofErr w:type="spellEnd"/>
      <w:r w:rsidRPr="00993B95">
        <w:rPr>
          <w:rFonts w:ascii="Times New Roman" w:hAnsi="Times New Roman" w:cs="Times New Roman"/>
          <w:b/>
          <w:color w:val="002060"/>
        </w:rPr>
        <w:t xml:space="preserve"> ПОКОЛЕНИЙ»</w:t>
      </w:r>
    </w:p>
    <w:p w:rsidR="00993B95" w:rsidRPr="00993B95" w:rsidRDefault="00993B95" w:rsidP="00993B95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2694"/>
        <w:gridCol w:w="283"/>
        <w:gridCol w:w="1276"/>
        <w:gridCol w:w="2835"/>
      </w:tblGrid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Участники наставничества</w:t>
            </w:r>
          </w:p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Пара/группа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Наставнические пары: педагоги-</w:t>
            </w:r>
            <w:proofErr w:type="spellStart"/>
            <w:r w:rsidRPr="00993B95">
              <w:rPr>
                <w:rFonts w:ascii="Times New Roman" w:hAnsi="Times New Roman" w:cs="Times New Roman"/>
              </w:rPr>
              <w:t>стажисты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и молодые педагоги (не менее 2-х пар.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Внедрение практики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молодых педагогов и педагогов-</w:t>
            </w:r>
            <w:proofErr w:type="spellStart"/>
            <w:r w:rsidRPr="00993B95">
              <w:rPr>
                <w:rFonts w:ascii="Times New Roman" w:hAnsi="Times New Roman" w:cs="Times New Roman"/>
              </w:rPr>
              <w:t>стажистов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в приобретении необходимых профессиональных навыков для уроков открытия нового знания.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993B95">
            <w:pPr>
              <w:pStyle w:val="a4"/>
              <w:numPr>
                <w:ilvl w:val="0"/>
                <w:numId w:val="3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диагностировать профессиональные потребности и возможности участников.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3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Составить авторскую программу, объединяющую задачи планирования этапов урока, разработать чек-листы оценивания.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3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Структурировать </w:t>
            </w:r>
            <w:proofErr w:type="spellStart"/>
            <w:r w:rsidRPr="00993B95">
              <w:rPr>
                <w:rFonts w:ascii="Times New Roman" w:hAnsi="Times New Roman" w:cs="Times New Roman"/>
              </w:rPr>
              <w:t>ЦОРы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и внедрять их в урок.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3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Организовать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уроков.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3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Организовать рефлексивный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и заполнение чек-листов.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lastRenderedPageBreak/>
              <w:t>Планируемые результаты наставничества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Наставляемый: самостоятельно планируют ход урока, определяют цели, задачи, планируемые результаты, оформляют технологическую карту.</w:t>
            </w:r>
          </w:p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Наставники: внедряют формы горизонтального обучения.</w:t>
            </w:r>
          </w:p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Общие: создание Банка эффективных практик.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Эффекты наставничества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993B95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Участие в конкурсе профессионального мастерства.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Нет проблемы с дисциплиной на уроке.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Использование нестандартных практик организации урока.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Активный участник предметных методических объединений.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Педагог-педагог.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Виды наставничества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Целеполагающее, реверсивное, групповое, ситуационное.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Тип наставничества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Прямое, открытое, групповое, индивидуальное.</w:t>
            </w:r>
          </w:p>
        </w:tc>
      </w:tr>
      <w:tr w:rsidR="00993B95" w:rsidRPr="00993B95" w:rsidTr="00993B95">
        <w:trPr>
          <w:trHeight w:val="771"/>
        </w:trPr>
        <w:tc>
          <w:tcPr>
            <w:tcW w:w="2263" w:type="dxa"/>
            <w:vMerge w:val="restart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Риски и пути минимизации</w:t>
            </w:r>
          </w:p>
        </w:tc>
        <w:tc>
          <w:tcPr>
            <w:tcW w:w="2977" w:type="dxa"/>
            <w:gridSpan w:val="2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Формальное проведение заседания лаборатории по внедрению практик</w:t>
            </w:r>
          </w:p>
        </w:tc>
        <w:tc>
          <w:tcPr>
            <w:tcW w:w="4111" w:type="dxa"/>
            <w:gridSpan w:val="2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Использование активных и интерактивных форм.</w:t>
            </w:r>
          </w:p>
        </w:tc>
      </w:tr>
      <w:tr w:rsidR="00993B95" w:rsidRPr="00993B95" w:rsidTr="00993B95">
        <w:trPr>
          <w:trHeight w:val="378"/>
        </w:trPr>
        <w:tc>
          <w:tcPr>
            <w:tcW w:w="2263" w:type="dxa"/>
            <w:vMerge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Загруженность учителей, нехватка времени для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коллаборации</w:t>
            </w:r>
            <w:proofErr w:type="spellEnd"/>
          </w:p>
        </w:tc>
        <w:tc>
          <w:tcPr>
            <w:tcW w:w="4111" w:type="dxa"/>
            <w:gridSpan w:val="2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Спланировать оптимальный график работы лаборатории</w:t>
            </w:r>
          </w:p>
        </w:tc>
      </w:tr>
      <w:tr w:rsidR="00993B95" w:rsidRPr="00993B95" w:rsidTr="00993B95">
        <w:tc>
          <w:tcPr>
            <w:tcW w:w="9351" w:type="dxa"/>
            <w:gridSpan w:val="5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Календарный план (дорожная карта)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559" w:type="dxa"/>
            <w:gridSpan w:val="2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</w:p>
        </w:tc>
      </w:tr>
    </w:tbl>
    <w:p w:rsidR="00993B95" w:rsidRDefault="00993B95" w:rsidP="00993B95">
      <w:pPr>
        <w:spacing w:after="0"/>
        <w:jc w:val="both"/>
        <w:rPr>
          <w:b/>
          <w:color w:val="00B050"/>
          <w:sz w:val="28"/>
          <w:szCs w:val="28"/>
        </w:rPr>
      </w:pPr>
    </w:p>
    <w:p w:rsidR="000E3683" w:rsidRDefault="00993B95" w:rsidP="00993B95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993B95">
        <w:rPr>
          <w:rFonts w:ascii="Times New Roman" w:hAnsi="Times New Roman" w:cs="Times New Roman"/>
          <w:b/>
          <w:color w:val="002060"/>
        </w:rPr>
        <w:t xml:space="preserve">ПЕРСОНАЛИЗИРОВАННАЯ ПРОГРАММА НАСТАВНИЧЕСТВА </w:t>
      </w:r>
    </w:p>
    <w:p w:rsidR="00993B95" w:rsidRPr="00993B95" w:rsidRDefault="00993B95" w:rsidP="00993B95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993B95">
        <w:rPr>
          <w:rFonts w:ascii="Times New Roman" w:hAnsi="Times New Roman" w:cs="Times New Roman"/>
          <w:b/>
          <w:color w:val="002060"/>
        </w:rPr>
        <w:t>«ОЛИМПИЙСКИЙ МАРАФОН»</w:t>
      </w:r>
    </w:p>
    <w:p w:rsidR="00993B95" w:rsidRPr="00993B95" w:rsidRDefault="00993B95" w:rsidP="00993B95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2694"/>
        <w:gridCol w:w="1559"/>
        <w:gridCol w:w="2835"/>
      </w:tblGrid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Участники наставничества</w:t>
            </w:r>
          </w:p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Пара/группа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Группа педагогов, начинающих подготовку обучающихся к школьному этапу Всероссийской олимпиады школьников: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педагог+наставник+опытный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педагог.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3 месяца – сентябрь-ноябрь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93B95">
              <w:rPr>
                <w:rFonts w:ascii="Times New Roman" w:hAnsi="Times New Roman" w:cs="Times New Roman"/>
              </w:rPr>
              <w:t>Повышение профессиональной компетентности начинающих педагогов в подготовке обучающихся в школьном этапе Всероссийской олимпиады школьников.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993B95">
            <w:pPr>
              <w:pStyle w:val="a4"/>
              <w:numPr>
                <w:ilvl w:val="0"/>
                <w:numId w:val="4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Изучить методические рекомендации по проведению школьного этапа Всероссийской олимпиады школьников.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4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Изучить возможности муниципальной системы подготовки к участию во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, сетевых сообществ педагогов, учреждений </w:t>
            </w:r>
            <w:proofErr w:type="spellStart"/>
            <w:r w:rsidRPr="00993B95">
              <w:rPr>
                <w:rFonts w:ascii="Times New Roman" w:hAnsi="Times New Roman" w:cs="Times New Roman"/>
              </w:rPr>
              <w:t>СПО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ДПО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для оказания методической помощи в подготовке к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  <w:r w:rsidRPr="00993B95">
              <w:rPr>
                <w:rFonts w:ascii="Times New Roman" w:hAnsi="Times New Roman" w:cs="Times New Roman"/>
              </w:rPr>
              <w:t>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4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Выявить потребности педагогов в подготовке обучающихся к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  <w:r w:rsidRPr="00993B95">
              <w:rPr>
                <w:rFonts w:ascii="Times New Roman" w:hAnsi="Times New Roman" w:cs="Times New Roman"/>
              </w:rPr>
              <w:t>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4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Сформировать банк заданий для подготовки обучающихся к участию во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  <w:r w:rsidRPr="00993B95">
              <w:rPr>
                <w:rFonts w:ascii="Times New Roman" w:hAnsi="Times New Roman" w:cs="Times New Roman"/>
              </w:rPr>
              <w:t>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4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Встроить мероприятия по подготовке к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в программу в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ИОМ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педагога.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Планируемые результаты наставничества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Для наставляемого: сформирован банк заданий для организации работы по подготовке к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  <w:r w:rsidRPr="00993B95">
              <w:rPr>
                <w:rFonts w:ascii="Times New Roman" w:hAnsi="Times New Roman" w:cs="Times New Roman"/>
              </w:rPr>
              <w:t>.</w:t>
            </w:r>
          </w:p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Для наставника: обобщение опыта по подготовке обучающихся к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  <w:r w:rsidRPr="00993B95">
              <w:rPr>
                <w:rFonts w:ascii="Times New Roman" w:hAnsi="Times New Roman" w:cs="Times New Roman"/>
              </w:rPr>
              <w:t>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Эффекты наставничества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993B95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Увеличение количества победителей и призеров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  <w:r w:rsidRPr="00993B95">
              <w:rPr>
                <w:rFonts w:ascii="Times New Roman" w:hAnsi="Times New Roman" w:cs="Times New Roman"/>
              </w:rPr>
              <w:t>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Групповая с привлечением внешнего контура.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Виды наставничества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Виртуальное, групповое, веерное.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Тип наставничества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Прямое, коллективное.</w:t>
            </w:r>
          </w:p>
        </w:tc>
      </w:tr>
      <w:tr w:rsidR="00993B95" w:rsidRPr="00993B95" w:rsidTr="00993B95">
        <w:trPr>
          <w:trHeight w:val="848"/>
        </w:trPr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Риски и пути минимизации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Цели не являются достаточно реалистичными и выполнимыми за определенный период.</w:t>
            </w:r>
          </w:p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Коррекция мероприятий и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ИМО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педагога.</w:t>
            </w:r>
          </w:p>
        </w:tc>
      </w:tr>
      <w:tr w:rsidR="00993B95" w:rsidRPr="00993B95" w:rsidTr="00993B95">
        <w:tc>
          <w:tcPr>
            <w:tcW w:w="9351" w:type="dxa"/>
            <w:gridSpan w:val="4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lastRenderedPageBreak/>
              <w:t>Календарный план (дорожная карта)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559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Анкетирование педагогов</w:t>
            </w:r>
          </w:p>
        </w:tc>
        <w:tc>
          <w:tcPr>
            <w:tcW w:w="1559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Определены приоритетные содержательные темы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Формирование группы наставников и наставляемых по заявленной теме</w:t>
            </w:r>
          </w:p>
        </w:tc>
        <w:tc>
          <w:tcPr>
            <w:tcW w:w="1559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Сформирована группа наставничества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Изучение возможностей муниципальной системы по подготовке участников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559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Изучены и выбраны возможности муниципальной системы по подготовке к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Изучение методических рекомендаций</w:t>
            </w:r>
          </w:p>
        </w:tc>
        <w:tc>
          <w:tcPr>
            <w:tcW w:w="1559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Изучены методические рекомендации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Организация заседаний </w:t>
            </w:r>
            <w:proofErr w:type="spellStart"/>
            <w:r w:rsidRPr="00993B95">
              <w:rPr>
                <w:rFonts w:ascii="Times New Roman" w:hAnsi="Times New Roman" w:cs="Times New Roman"/>
              </w:rPr>
              <w:t>ШМО</w:t>
            </w:r>
            <w:proofErr w:type="spellEnd"/>
            <w:r w:rsidRPr="00993B95">
              <w:rPr>
                <w:rFonts w:ascii="Times New Roman" w:hAnsi="Times New Roman" w:cs="Times New Roman"/>
              </w:rPr>
              <w:t>, проблемных групп</w:t>
            </w:r>
          </w:p>
        </w:tc>
        <w:tc>
          <w:tcPr>
            <w:tcW w:w="1559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План </w:t>
            </w:r>
            <w:proofErr w:type="spellStart"/>
            <w:r w:rsidRPr="00993B95">
              <w:rPr>
                <w:rFonts w:ascii="Times New Roman" w:hAnsi="Times New Roman" w:cs="Times New Roman"/>
              </w:rPr>
              <w:t>ШМО</w:t>
            </w:r>
            <w:proofErr w:type="spellEnd"/>
            <w:r w:rsidRPr="00993B95">
              <w:rPr>
                <w:rFonts w:ascii="Times New Roman" w:hAnsi="Times New Roman" w:cs="Times New Roman"/>
              </w:rPr>
              <w:t>, план деятельности проблемных групп реализуется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Посещение уроков и внеурочных занятий педагогов, которые успешно готовят к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559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Карты посещения уроков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Составление банка заданий и электронных ресурсов для подготовки участников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559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Презентация </w:t>
            </w:r>
          </w:p>
        </w:tc>
      </w:tr>
    </w:tbl>
    <w:p w:rsidR="00993B95" w:rsidRDefault="00993B95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134B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Разработчик-составитель Кычкина </w:t>
      </w:r>
      <w:proofErr w:type="spellStart"/>
      <w:r>
        <w:rPr>
          <w:rFonts w:ascii="Times New Roman" w:hAnsi="Times New Roman" w:cs="Times New Roman"/>
        </w:rPr>
        <w:t>А.А</w:t>
      </w:r>
      <w:proofErr w:type="spellEnd"/>
      <w:r>
        <w:rPr>
          <w:rFonts w:ascii="Times New Roman" w:hAnsi="Times New Roman" w:cs="Times New Roman"/>
        </w:rPr>
        <w:t xml:space="preserve">., региональный куратор по наставничеству, </w:t>
      </w:r>
    </w:p>
    <w:p w:rsidR="00134BA7" w:rsidRPr="001A1BB8" w:rsidRDefault="00134BA7" w:rsidP="00134B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Регионального методического центра </w:t>
      </w:r>
      <w:proofErr w:type="spellStart"/>
      <w:r>
        <w:rPr>
          <w:rFonts w:ascii="Times New Roman" w:hAnsi="Times New Roman" w:cs="Times New Roman"/>
        </w:rPr>
        <w:t>ЦНППМ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ДИРО</w:t>
      </w:r>
      <w:proofErr w:type="spellEnd"/>
    </w:p>
    <w:sectPr w:rsidR="00134BA7" w:rsidRPr="001A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EB" w:rsidRDefault="00D154EB" w:rsidP="006362D2">
      <w:pPr>
        <w:spacing w:after="0" w:line="240" w:lineRule="auto"/>
      </w:pPr>
      <w:r>
        <w:separator/>
      </w:r>
    </w:p>
  </w:endnote>
  <w:endnote w:type="continuationSeparator" w:id="0">
    <w:p w:rsidR="00D154EB" w:rsidRDefault="00D154EB" w:rsidP="0063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545857"/>
      <w:docPartObj>
        <w:docPartGallery w:val="Page Numbers (Bottom of Page)"/>
        <w:docPartUnique/>
      </w:docPartObj>
    </w:sdtPr>
    <w:sdtEndPr/>
    <w:sdtContent>
      <w:p w:rsidR="003344DF" w:rsidRDefault="003344DF">
        <w:pPr>
          <w:pStyle w:val="aa"/>
          <w:jc w:val="center"/>
        </w:pPr>
        <w:r w:rsidRPr="006362D2">
          <w:rPr>
            <w:sz w:val="20"/>
            <w:szCs w:val="20"/>
          </w:rPr>
          <w:fldChar w:fldCharType="begin"/>
        </w:r>
        <w:r w:rsidRPr="006362D2">
          <w:rPr>
            <w:sz w:val="20"/>
            <w:szCs w:val="20"/>
          </w:rPr>
          <w:instrText>PAGE   \* MERGEFORMAT</w:instrText>
        </w:r>
        <w:r w:rsidRPr="006362D2">
          <w:rPr>
            <w:sz w:val="20"/>
            <w:szCs w:val="20"/>
          </w:rPr>
          <w:fldChar w:fldCharType="separate"/>
        </w:r>
        <w:r w:rsidR="00BE51C6">
          <w:rPr>
            <w:noProof/>
            <w:sz w:val="20"/>
            <w:szCs w:val="20"/>
          </w:rPr>
          <w:t>2</w:t>
        </w:r>
        <w:r w:rsidRPr="006362D2">
          <w:rPr>
            <w:sz w:val="20"/>
            <w:szCs w:val="20"/>
          </w:rPr>
          <w:fldChar w:fldCharType="end"/>
        </w:r>
      </w:p>
    </w:sdtContent>
  </w:sdt>
  <w:p w:rsidR="003344DF" w:rsidRDefault="003344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EB" w:rsidRDefault="00D154EB" w:rsidP="006362D2">
      <w:pPr>
        <w:spacing w:after="0" w:line="240" w:lineRule="auto"/>
      </w:pPr>
      <w:r>
        <w:separator/>
      </w:r>
    </w:p>
  </w:footnote>
  <w:footnote w:type="continuationSeparator" w:id="0">
    <w:p w:rsidR="00D154EB" w:rsidRDefault="00D154EB" w:rsidP="00636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4C1C"/>
    <w:multiLevelType w:val="multilevel"/>
    <w:tmpl w:val="E7A8B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69411B9"/>
    <w:multiLevelType w:val="hybridMultilevel"/>
    <w:tmpl w:val="583A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43F9"/>
    <w:multiLevelType w:val="hybridMultilevel"/>
    <w:tmpl w:val="42A8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022E"/>
    <w:multiLevelType w:val="hybridMultilevel"/>
    <w:tmpl w:val="63145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A4AED"/>
    <w:multiLevelType w:val="singleLevel"/>
    <w:tmpl w:val="5678C4A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EFC0998"/>
    <w:multiLevelType w:val="singleLevel"/>
    <w:tmpl w:val="993E557E"/>
    <w:lvl w:ilvl="0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16D3F56"/>
    <w:multiLevelType w:val="hybridMultilevel"/>
    <w:tmpl w:val="25B04C12"/>
    <w:lvl w:ilvl="0" w:tplc="DC2C0E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5D24D5"/>
    <w:multiLevelType w:val="hybridMultilevel"/>
    <w:tmpl w:val="2C74C02A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B187C"/>
    <w:multiLevelType w:val="hybridMultilevel"/>
    <w:tmpl w:val="115091C8"/>
    <w:lvl w:ilvl="0" w:tplc="98C2E96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6323152"/>
    <w:multiLevelType w:val="hybridMultilevel"/>
    <w:tmpl w:val="CAF0FF8A"/>
    <w:lvl w:ilvl="0" w:tplc="98C2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20CD0"/>
    <w:multiLevelType w:val="hybridMultilevel"/>
    <w:tmpl w:val="5880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6EF"/>
    <w:multiLevelType w:val="hybridMultilevel"/>
    <w:tmpl w:val="73A4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47794"/>
    <w:multiLevelType w:val="hybridMultilevel"/>
    <w:tmpl w:val="F99C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0EFB"/>
    <w:multiLevelType w:val="hybridMultilevel"/>
    <w:tmpl w:val="B3289894"/>
    <w:lvl w:ilvl="0" w:tplc="98C2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B26D5"/>
    <w:multiLevelType w:val="hybridMultilevel"/>
    <w:tmpl w:val="063EB84A"/>
    <w:lvl w:ilvl="0" w:tplc="EF86A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715EEE"/>
    <w:multiLevelType w:val="singleLevel"/>
    <w:tmpl w:val="539AB494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12D4F7A"/>
    <w:multiLevelType w:val="hybridMultilevel"/>
    <w:tmpl w:val="0A166274"/>
    <w:lvl w:ilvl="0" w:tplc="BF3CD7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21F94"/>
    <w:multiLevelType w:val="hybridMultilevel"/>
    <w:tmpl w:val="E146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9658E"/>
    <w:multiLevelType w:val="hybridMultilevel"/>
    <w:tmpl w:val="0EBA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55ADB"/>
    <w:multiLevelType w:val="hybridMultilevel"/>
    <w:tmpl w:val="3E7E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A239E"/>
    <w:multiLevelType w:val="hybridMultilevel"/>
    <w:tmpl w:val="5366040C"/>
    <w:lvl w:ilvl="0" w:tplc="EF86A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013DC0"/>
    <w:multiLevelType w:val="hybridMultilevel"/>
    <w:tmpl w:val="26EC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03BE7"/>
    <w:multiLevelType w:val="hybridMultilevel"/>
    <w:tmpl w:val="8DA6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5684F"/>
    <w:multiLevelType w:val="hybridMultilevel"/>
    <w:tmpl w:val="07B0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05566"/>
    <w:multiLevelType w:val="hybridMultilevel"/>
    <w:tmpl w:val="B594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261AE"/>
    <w:multiLevelType w:val="hybridMultilevel"/>
    <w:tmpl w:val="2F0A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231D6"/>
    <w:multiLevelType w:val="hybridMultilevel"/>
    <w:tmpl w:val="342E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B2934"/>
    <w:multiLevelType w:val="hybridMultilevel"/>
    <w:tmpl w:val="FFE2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91812"/>
    <w:multiLevelType w:val="hybridMultilevel"/>
    <w:tmpl w:val="2D6CD4AE"/>
    <w:lvl w:ilvl="0" w:tplc="98C2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7094B"/>
    <w:multiLevelType w:val="hybridMultilevel"/>
    <w:tmpl w:val="6728C3EE"/>
    <w:lvl w:ilvl="0" w:tplc="FB46719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6BED"/>
    <w:multiLevelType w:val="hybridMultilevel"/>
    <w:tmpl w:val="C4B0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11FBA"/>
    <w:multiLevelType w:val="hybridMultilevel"/>
    <w:tmpl w:val="9E0A4EE2"/>
    <w:lvl w:ilvl="0" w:tplc="7BF02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F02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2619F"/>
    <w:multiLevelType w:val="hybridMultilevel"/>
    <w:tmpl w:val="1F32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300AD"/>
    <w:multiLevelType w:val="hybridMultilevel"/>
    <w:tmpl w:val="2ADA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7D07"/>
    <w:multiLevelType w:val="hybridMultilevel"/>
    <w:tmpl w:val="0EEA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C75A6"/>
    <w:multiLevelType w:val="hybridMultilevel"/>
    <w:tmpl w:val="270EB86A"/>
    <w:lvl w:ilvl="0" w:tplc="81FE528C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36" w15:restartNumberingAfterBreak="0">
    <w:nsid w:val="76112DB8"/>
    <w:multiLevelType w:val="hybridMultilevel"/>
    <w:tmpl w:val="559E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D0646"/>
    <w:multiLevelType w:val="hybridMultilevel"/>
    <w:tmpl w:val="F02A17DE"/>
    <w:lvl w:ilvl="0" w:tplc="E08277DC">
      <w:start w:val="1"/>
      <w:numFmt w:val="decimal"/>
      <w:lvlText w:val="%1)"/>
      <w:lvlJc w:val="left"/>
      <w:pPr>
        <w:ind w:left="1127" w:hanging="5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C72899"/>
    <w:multiLevelType w:val="hybridMultilevel"/>
    <w:tmpl w:val="07B0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75D68"/>
    <w:multiLevelType w:val="hybridMultilevel"/>
    <w:tmpl w:val="4AA6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6"/>
  </w:num>
  <w:num w:numId="5">
    <w:abstractNumId w:val="0"/>
  </w:num>
  <w:num w:numId="6">
    <w:abstractNumId w:val="37"/>
  </w:num>
  <w:num w:numId="7">
    <w:abstractNumId w:val="7"/>
  </w:num>
  <w:num w:numId="8">
    <w:abstractNumId w:val="9"/>
  </w:num>
  <w:num w:numId="9">
    <w:abstractNumId w:val="11"/>
  </w:num>
  <w:num w:numId="10">
    <w:abstractNumId w:val="31"/>
  </w:num>
  <w:num w:numId="11">
    <w:abstractNumId w:val="33"/>
  </w:num>
  <w:num w:numId="12">
    <w:abstractNumId w:val="14"/>
  </w:num>
  <w:num w:numId="13">
    <w:abstractNumId w:val="20"/>
  </w:num>
  <w:num w:numId="14">
    <w:abstractNumId w:val="16"/>
  </w:num>
  <w:num w:numId="15">
    <w:abstractNumId w:val="24"/>
  </w:num>
  <w:num w:numId="16">
    <w:abstractNumId w:val="8"/>
  </w:num>
  <w:num w:numId="17">
    <w:abstractNumId w:val="2"/>
  </w:num>
  <w:num w:numId="18">
    <w:abstractNumId w:val="3"/>
  </w:num>
  <w:num w:numId="19">
    <w:abstractNumId w:val="10"/>
  </w:num>
  <w:num w:numId="20">
    <w:abstractNumId w:val="21"/>
  </w:num>
  <w:num w:numId="21">
    <w:abstractNumId w:val="1"/>
  </w:num>
  <w:num w:numId="22">
    <w:abstractNumId w:val="23"/>
  </w:num>
  <w:num w:numId="23">
    <w:abstractNumId w:val="38"/>
  </w:num>
  <w:num w:numId="24">
    <w:abstractNumId w:val="13"/>
  </w:num>
  <w:num w:numId="25">
    <w:abstractNumId w:val="26"/>
  </w:num>
  <w:num w:numId="26">
    <w:abstractNumId w:val="36"/>
  </w:num>
  <w:num w:numId="27">
    <w:abstractNumId w:val="39"/>
  </w:num>
  <w:num w:numId="28">
    <w:abstractNumId w:val="25"/>
  </w:num>
  <w:num w:numId="29">
    <w:abstractNumId w:val="28"/>
  </w:num>
  <w:num w:numId="30">
    <w:abstractNumId w:val="27"/>
  </w:num>
  <w:num w:numId="31">
    <w:abstractNumId w:val="12"/>
  </w:num>
  <w:num w:numId="32">
    <w:abstractNumId w:val="30"/>
  </w:num>
  <w:num w:numId="33">
    <w:abstractNumId w:val="22"/>
  </w:num>
  <w:num w:numId="34">
    <w:abstractNumId w:val="34"/>
  </w:num>
  <w:num w:numId="35">
    <w:abstractNumId w:val="35"/>
  </w:num>
  <w:num w:numId="36">
    <w:abstractNumId w:val="18"/>
  </w:num>
  <w:num w:numId="37">
    <w:abstractNumId w:val="17"/>
  </w:num>
  <w:num w:numId="38">
    <w:abstractNumId w:val="19"/>
  </w:num>
  <w:num w:numId="39">
    <w:abstractNumId w:val="3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4"/>
    <w:rsid w:val="00023453"/>
    <w:rsid w:val="00050FD3"/>
    <w:rsid w:val="000E1F61"/>
    <w:rsid w:val="000E3683"/>
    <w:rsid w:val="001010F5"/>
    <w:rsid w:val="00117A1F"/>
    <w:rsid w:val="00134BA7"/>
    <w:rsid w:val="0016426A"/>
    <w:rsid w:val="001A161F"/>
    <w:rsid w:val="001A1BB8"/>
    <w:rsid w:val="001B5CEA"/>
    <w:rsid w:val="001E1A5B"/>
    <w:rsid w:val="00203724"/>
    <w:rsid w:val="002A1EE9"/>
    <w:rsid w:val="00333BF8"/>
    <w:rsid w:val="003344DF"/>
    <w:rsid w:val="00380994"/>
    <w:rsid w:val="003923BB"/>
    <w:rsid w:val="003C7990"/>
    <w:rsid w:val="003D4059"/>
    <w:rsid w:val="003D7444"/>
    <w:rsid w:val="00421F07"/>
    <w:rsid w:val="004E0890"/>
    <w:rsid w:val="00534F6D"/>
    <w:rsid w:val="00554631"/>
    <w:rsid w:val="005A18C2"/>
    <w:rsid w:val="005A25F7"/>
    <w:rsid w:val="005B2A5C"/>
    <w:rsid w:val="005F5FF3"/>
    <w:rsid w:val="006012A2"/>
    <w:rsid w:val="006362D2"/>
    <w:rsid w:val="00666417"/>
    <w:rsid w:val="006829FB"/>
    <w:rsid w:val="006C5D51"/>
    <w:rsid w:val="00701F91"/>
    <w:rsid w:val="00706C05"/>
    <w:rsid w:val="00725778"/>
    <w:rsid w:val="00734F33"/>
    <w:rsid w:val="00736494"/>
    <w:rsid w:val="007A7DDF"/>
    <w:rsid w:val="00855D7A"/>
    <w:rsid w:val="00856E37"/>
    <w:rsid w:val="00863D7D"/>
    <w:rsid w:val="00875EFA"/>
    <w:rsid w:val="008A00EC"/>
    <w:rsid w:val="008C6383"/>
    <w:rsid w:val="008D3687"/>
    <w:rsid w:val="00993B95"/>
    <w:rsid w:val="00A52327"/>
    <w:rsid w:val="00AC2C03"/>
    <w:rsid w:val="00AF3A40"/>
    <w:rsid w:val="00B6301F"/>
    <w:rsid w:val="00B95E00"/>
    <w:rsid w:val="00BD4F2A"/>
    <w:rsid w:val="00BE51C6"/>
    <w:rsid w:val="00C001A6"/>
    <w:rsid w:val="00C06C69"/>
    <w:rsid w:val="00CA0E2C"/>
    <w:rsid w:val="00CC0B46"/>
    <w:rsid w:val="00D154EB"/>
    <w:rsid w:val="00D87F98"/>
    <w:rsid w:val="00DA4217"/>
    <w:rsid w:val="00DB1472"/>
    <w:rsid w:val="00DE44A4"/>
    <w:rsid w:val="00E72947"/>
    <w:rsid w:val="00EB2418"/>
    <w:rsid w:val="00F06898"/>
    <w:rsid w:val="00F35805"/>
    <w:rsid w:val="00F6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CA08F-A153-4060-93F6-7D3CE400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4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02345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4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Конфа НБ"/>
    <w:basedOn w:val="a"/>
    <w:link w:val="a5"/>
    <w:uiPriority w:val="34"/>
    <w:qFormat/>
    <w:rsid w:val="0066641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3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023453"/>
    <w:rPr>
      <w:b/>
      <w:bCs/>
    </w:rPr>
  </w:style>
  <w:style w:type="character" w:customStyle="1" w:styleId="a5">
    <w:name w:val="Абзац списка Знак"/>
    <w:aliases w:val="Конфа НБ Знак"/>
    <w:link w:val="a4"/>
    <w:uiPriority w:val="34"/>
    <w:locked/>
    <w:rsid w:val="00023453"/>
  </w:style>
  <w:style w:type="character" w:styleId="a7">
    <w:name w:val="Hyperlink"/>
    <w:basedOn w:val="a0"/>
    <w:uiPriority w:val="99"/>
    <w:unhideWhenUsed/>
    <w:rsid w:val="0002345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3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62D2"/>
  </w:style>
  <w:style w:type="paragraph" w:styleId="aa">
    <w:name w:val="footer"/>
    <w:basedOn w:val="a"/>
    <w:link w:val="ab"/>
    <w:uiPriority w:val="99"/>
    <w:unhideWhenUsed/>
    <w:rsid w:val="0063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2D2"/>
  </w:style>
  <w:style w:type="paragraph" w:styleId="ac">
    <w:name w:val="Balloon Text"/>
    <w:basedOn w:val="a"/>
    <w:link w:val="ad"/>
    <w:uiPriority w:val="99"/>
    <w:semiHidden/>
    <w:unhideWhenUsed/>
    <w:rsid w:val="0013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4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edsoo.ru/Formirovanie_metapredmetnih_rezultatov_obucheniya_mladshih_shkolnikov.htm" TargetMode="External"/><Relationship Id="rId18" Type="http://schemas.openxmlformats.org/officeDocument/2006/relationships/hyperlink" Target="https://resh.edu.ru/subject/43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image" Target="media/image1.png"/><Relationship Id="rId12" Type="http://schemas.openxmlformats.org/officeDocument/2006/relationships/hyperlink" Target="https://edsoo.ru/Russkij_yazik_Nachalnaya_shkola_Rabotaem_s_tekstom_opisaniem.htm" TargetMode="External"/><Relationship Id="rId17" Type="http://schemas.openxmlformats.org/officeDocument/2006/relationships/hyperlink" Target="https://yandex.ru/promo/education/course/konflikty-i-travlya-v-shkolnoj-sre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kpro.ru/fmc/" TargetMode="External"/><Relationship Id="rId20" Type="http://schemas.openxmlformats.org/officeDocument/2006/relationships/hyperlink" Target="https://resh.edu.ru/subject/1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kpro.ru/fmc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dsoo.ru/Klassifikaciya_matematicheskih_obektov_po_raznim_osnovaniyam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soo.ru/Chelovek_tvorec_kulturnih_cennostej_Iz_istorii_pismennosti.htm" TargetMode="External"/><Relationship Id="rId19" Type="http://schemas.openxmlformats.org/officeDocument/2006/relationships/hyperlink" Target="https://resh.edu.ru/subject/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Tekstovaya_deyatelnost_uchaschihsya_4_klassa.htm" TargetMode="External"/><Relationship Id="rId14" Type="http://schemas.openxmlformats.org/officeDocument/2006/relationships/hyperlink" Target="https://resh.edu.ru/subject/13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38</Pages>
  <Words>10490</Words>
  <Characters>59793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Кычкина Антонина Анатольевна</cp:lastModifiedBy>
  <cp:revision>48</cp:revision>
  <cp:lastPrinted>2023-07-18T10:30:00Z</cp:lastPrinted>
  <dcterms:created xsi:type="dcterms:W3CDTF">2023-07-17T15:45:00Z</dcterms:created>
  <dcterms:modified xsi:type="dcterms:W3CDTF">2023-09-13T08:31:00Z</dcterms:modified>
</cp:coreProperties>
</file>